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D170" w14:textId="77777777" w:rsidR="00F523E7" w:rsidRDefault="00F523E7" w:rsidP="00F523E7">
      <w:pPr>
        <w:jc w:val="right"/>
      </w:pPr>
      <w:r>
        <w:rPr>
          <w:color w:val="AAAAAA"/>
          <w:sz w:val="20"/>
          <w:szCs w:val="20"/>
        </w:rPr>
        <w:t xml:space="preserve">Источник: ИС Параграф WWW </w:t>
      </w:r>
      <w:hyperlink r:id="rId4" w:history="1">
        <w:r>
          <w:rPr>
            <w:rStyle w:val="a3"/>
            <w:sz w:val="20"/>
            <w:szCs w:val="20"/>
          </w:rPr>
          <w:t>http:///online.zakon.kz</w:t>
        </w:r>
      </w:hyperlink>
    </w:p>
    <w:p w14:paraId="0B25A99B" w14:textId="77777777" w:rsidR="00F523E7" w:rsidRDefault="00F523E7" w:rsidP="00F523E7">
      <w:pPr>
        <w:rPr>
          <w:color w:val="auto"/>
        </w:rPr>
      </w:pPr>
    </w:p>
    <w:p w14:paraId="2D8FE93E" w14:textId="77777777" w:rsidR="00012DCD" w:rsidRDefault="00F523E7" w:rsidP="00012DCD">
      <w:pPr>
        <w:jc w:val="right"/>
        <w:textAlignment w:val="baseline"/>
        <w:rPr>
          <w:rStyle w:val="s1"/>
        </w:rPr>
      </w:pPr>
      <w:r>
        <w:rPr>
          <w:rStyle w:val="s1"/>
        </w:rPr>
        <w:t xml:space="preserve">Приказ </w:t>
      </w:r>
    </w:p>
    <w:p w14:paraId="1678525C" w14:textId="77777777" w:rsidR="00012DCD" w:rsidRDefault="00F523E7" w:rsidP="00012DCD">
      <w:pPr>
        <w:jc w:val="right"/>
        <w:textAlignment w:val="baseline"/>
        <w:rPr>
          <w:rStyle w:val="s1"/>
        </w:rPr>
      </w:pPr>
      <w:proofErr w:type="spellStart"/>
      <w:r>
        <w:rPr>
          <w:rStyle w:val="s1"/>
        </w:rPr>
        <w:t>и.о</w:t>
      </w:r>
      <w:proofErr w:type="spellEnd"/>
      <w:r>
        <w:rPr>
          <w:rStyle w:val="s1"/>
        </w:rPr>
        <w:t xml:space="preserve">. Министра образования и науки </w:t>
      </w:r>
    </w:p>
    <w:p w14:paraId="087AFFC4" w14:textId="77777777" w:rsidR="00012DCD" w:rsidRDefault="00F523E7" w:rsidP="00012DCD">
      <w:pPr>
        <w:jc w:val="right"/>
        <w:textAlignment w:val="baseline"/>
        <w:rPr>
          <w:rStyle w:val="s1"/>
        </w:rPr>
      </w:pPr>
      <w:bookmarkStart w:id="0" w:name="_GoBack"/>
      <w:bookmarkEnd w:id="0"/>
      <w:r>
        <w:rPr>
          <w:rStyle w:val="s1"/>
        </w:rPr>
        <w:t xml:space="preserve">Республики Казахстан </w:t>
      </w:r>
    </w:p>
    <w:p w14:paraId="7063A0B5" w14:textId="77777777" w:rsidR="00012DCD" w:rsidRDefault="00F523E7" w:rsidP="00012DCD">
      <w:pPr>
        <w:jc w:val="right"/>
        <w:textAlignment w:val="baseline"/>
        <w:rPr>
          <w:rStyle w:val="s1"/>
        </w:rPr>
      </w:pPr>
      <w:r>
        <w:rPr>
          <w:rStyle w:val="s1"/>
        </w:rPr>
        <w:t>от 27 июля 2017 года № 357</w:t>
      </w:r>
    </w:p>
    <w:p w14:paraId="16F6FFEE" w14:textId="1CC4FE2B" w:rsidR="00012DCD" w:rsidRDefault="00F523E7" w:rsidP="00012DCD">
      <w:pPr>
        <w:jc w:val="center"/>
        <w:textAlignment w:val="baseline"/>
        <w:rPr>
          <w:rStyle w:val="s1"/>
        </w:rPr>
      </w:pPr>
      <w:r>
        <w:rPr>
          <w:rStyle w:val="s1"/>
        </w:rPr>
        <w:br/>
        <w:t>Об утверждении стандарта государственной услуги</w:t>
      </w:r>
    </w:p>
    <w:p w14:paraId="3EE852B6" w14:textId="39193445" w:rsidR="00F523E7" w:rsidRPr="009C6020" w:rsidRDefault="00F523E7" w:rsidP="00012DCD">
      <w:pPr>
        <w:jc w:val="center"/>
        <w:textAlignment w:val="baseline"/>
      </w:pPr>
      <w:r>
        <w:rPr>
          <w:rStyle w:val="s1"/>
        </w:rPr>
        <w:t>«Предоставление академических отпусков обучающимся в организациях образования»</w:t>
      </w:r>
    </w:p>
    <w:p w14:paraId="71B9DAD1" w14:textId="77777777" w:rsidR="00F523E7" w:rsidRDefault="00F523E7" w:rsidP="00F523E7">
      <w:pPr>
        <w:ind w:firstLine="400"/>
        <w:jc w:val="both"/>
      </w:pPr>
      <w:r>
        <w:rPr>
          <w:rStyle w:val="s0"/>
        </w:rPr>
        <w:t> </w:t>
      </w:r>
    </w:p>
    <w:p w14:paraId="020C87CE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В соответствии с </w:t>
      </w:r>
      <w:hyperlink r:id="rId5" w:history="1">
        <w:r>
          <w:rPr>
            <w:rStyle w:val="a3"/>
          </w:rPr>
          <w:t>подпунктом 1) статьи 10</w:t>
        </w:r>
      </w:hyperlink>
      <w:r>
        <w:rPr>
          <w:rStyle w:val="s0"/>
        </w:rPr>
        <w:t xml:space="preserve"> Закона Республики Казахстан от 15 апреля 2013 года «О государственных услугах»,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14:paraId="35C29153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3"/>
          </w:rPr>
          <w:t>стандарт государственной услуги</w:t>
        </w:r>
      </w:hyperlink>
      <w:r>
        <w:rPr>
          <w:rStyle w:val="s0"/>
        </w:rPr>
        <w:t xml:space="preserve"> «Предоставление академических отпусков обучающимся в организациях образования».</w:t>
      </w:r>
    </w:p>
    <w:p w14:paraId="044DEC6F" w14:textId="77777777" w:rsidR="00F523E7" w:rsidRDefault="00F523E7" w:rsidP="00F523E7">
      <w:pPr>
        <w:ind w:firstLine="400"/>
        <w:jc w:val="both"/>
      </w:pPr>
      <w:r>
        <w:rPr>
          <w:rStyle w:val="s0"/>
        </w:rPr>
        <w:t>2. Департаменту высшего и послевузовского образования Министерства образования и науки Республики Казахстан (</w:t>
      </w:r>
      <w:proofErr w:type="spellStart"/>
      <w:r>
        <w:rPr>
          <w:rStyle w:val="s0"/>
        </w:rPr>
        <w:t>Кобенова</w:t>
      </w:r>
      <w:proofErr w:type="spellEnd"/>
      <w:r>
        <w:rPr>
          <w:rStyle w:val="s0"/>
        </w:rPr>
        <w:t xml:space="preserve"> Г.И.) в установленном законодательством порядке обеспечить:</w:t>
      </w:r>
    </w:p>
    <w:p w14:paraId="3C74092F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государственную </w:t>
      </w:r>
      <w:hyperlink r:id="rId6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14:paraId="4A912604" w14:textId="77777777" w:rsidR="00F523E7" w:rsidRDefault="00F523E7" w:rsidP="00F523E7">
      <w:pPr>
        <w:ind w:firstLine="400"/>
        <w:jc w:val="both"/>
      </w:pPr>
      <w:r>
        <w:rPr>
          <w:rStyle w:val="s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14:paraId="3D6C4E68" w14:textId="77777777" w:rsidR="00F523E7" w:rsidRDefault="00F523E7" w:rsidP="00F523E7">
      <w:pPr>
        <w:ind w:firstLine="400"/>
        <w:jc w:val="both"/>
      </w:pPr>
      <w:r>
        <w:rPr>
          <w:rStyle w:val="s0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14:paraId="7F08B548" w14:textId="77777777" w:rsidR="00F523E7" w:rsidRDefault="00F523E7" w:rsidP="00F523E7">
      <w:pPr>
        <w:ind w:firstLine="400"/>
        <w:jc w:val="both"/>
      </w:pPr>
      <w:r>
        <w:rPr>
          <w:rStyle w:val="s0"/>
        </w:rPr>
        <w:t>4) размещение настоящего приказа на интернет-ресурсе Министерства образования и науки Республики Казахстан;</w:t>
      </w:r>
    </w:p>
    <w:p w14:paraId="0C1F92A1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5) </w:t>
      </w:r>
      <w:proofErr w:type="gramStart"/>
      <w:r>
        <w:rPr>
          <w:rStyle w:val="s0"/>
        </w:rPr>
        <w:t>в течении</w:t>
      </w:r>
      <w:proofErr w:type="gramEnd"/>
      <w:r>
        <w:rPr>
          <w:rStyle w:val="s0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14:paraId="3248ED8D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>
        <w:rPr>
          <w:rStyle w:val="s0"/>
        </w:rPr>
        <w:t>Асылову</w:t>
      </w:r>
      <w:proofErr w:type="spellEnd"/>
      <w:r>
        <w:rPr>
          <w:rStyle w:val="s0"/>
        </w:rPr>
        <w:t xml:space="preserve"> Б.А.</w:t>
      </w:r>
    </w:p>
    <w:p w14:paraId="32CE0381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7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14:paraId="24693811" w14:textId="77777777" w:rsidR="00F523E7" w:rsidRDefault="00F523E7" w:rsidP="00F523E7">
      <w:pPr>
        <w:ind w:firstLine="400"/>
        <w:jc w:val="both"/>
      </w:pPr>
      <w:r>
        <w:rPr>
          <w:rStyle w:val="s0"/>
        </w:rPr>
        <w:t> </w:t>
      </w:r>
    </w:p>
    <w:p w14:paraId="7398B399" w14:textId="77777777" w:rsidR="00F523E7" w:rsidRDefault="00F523E7" w:rsidP="00F523E7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3E7" w14:paraId="6BCCCAFD" w14:textId="77777777" w:rsidTr="00EB0C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E31A" w14:textId="77777777" w:rsidR="00F523E7" w:rsidRPr="009C6020" w:rsidRDefault="00F523E7" w:rsidP="00EB0C8D">
            <w:r w:rsidRPr="009C6020">
              <w:rPr>
                <w:rStyle w:val="s0"/>
                <w:b/>
                <w:bCs/>
              </w:rPr>
              <w:t>Исполняющий обязанности министра образования и науки</w:t>
            </w:r>
          </w:p>
          <w:p w14:paraId="55CB3349" w14:textId="77777777" w:rsidR="00F523E7" w:rsidRPr="009C6020" w:rsidRDefault="00F523E7" w:rsidP="00EB0C8D">
            <w:r w:rsidRPr="009C6020"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655D" w14:textId="77777777" w:rsidR="00F523E7" w:rsidRPr="009C6020" w:rsidRDefault="00F523E7" w:rsidP="00EB0C8D">
            <w:pPr>
              <w:jc w:val="right"/>
            </w:pPr>
            <w:r w:rsidRPr="009C6020">
              <w:rPr>
                <w:rStyle w:val="s0"/>
                <w:b/>
                <w:bCs/>
              </w:rPr>
              <w:t> </w:t>
            </w:r>
          </w:p>
          <w:p w14:paraId="6BEC8590" w14:textId="77777777" w:rsidR="00F523E7" w:rsidRPr="009C6020" w:rsidRDefault="00F523E7" w:rsidP="00EB0C8D">
            <w:pPr>
              <w:jc w:val="right"/>
            </w:pPr>
            <w:r w:rsidRPr="009C6020">
              <w:rPr>
                <w:rStyle w:val="s0"/>
                <w:b/>
                <w:bCs/>
              </w:rPr>
              <w:t xml:space="preserve">Б. </w:t>
            </w:r>
            <w:proofErr w:type="spellStart"/>
            <w:r w:rsidRPr="009C6020">
              <w:rPr>
                <w:rStyle w:val="s0"/>
                <w:b/>
                <w:bCs/>
              </w:rPr>
              <w:t>Асылова</w:t>
            </w:r>
            <w:proofErr w:type="spellEnd"/>
          </w:p>
        </w:tc>
      </w:tr>
    </w:tbl>
    <w:p w14:paraId="2A94387C" w14:textId="77777777" w:rsidR="00F523E7" w:rsidRPr="009C6020" w:rsidRDefault="00F523E7" w:rsidP="00F523E7">
      <w:r>
        <w:rPr>
          <w:rStyle w:val="s0"/>
        </w:rPr>
        <w:t> </w:t>
      </w:r>
    </w:p>
    <w:p w14:paraId="1347A82B" w14:textId="77777777" w:rsidR="00F523E7" w:rsidRDefault="00F523E7" w:rsidP="00F523E7">
      <w:r>
        <w:rPr>
          <w:rStyle w:val="s0"/>
        </w:rPr>
        <w:t>«СОГЛАСОВАН»</w:t>
      </w:r>
    </w:p>
    <w:p w14:paraId="3F0B3929" w14:textId="77777777" w:rsidR="00F523E7" w:rsidRDefault="00F523E7" w:rsidP="00F523E7">
      <w:r>
        <w:rPr>
          <w:rStyle w:val="s0"/>
        </w:rPr>
        <w:t>Министр национальной экономики</w:t>
      </w:r>
    </w:p>
    <w:p w14:paraId="2C9CB4EF" w14:textId="77777777" w:rsidR="00F523E7" w:rsidRDefault="00F523E7" w:rsidP="00F523E7">
      <w:r>
        <w:rPr>
          <w:rStyle w:val="s0"/>
        </w:rPr>
        <w:t>Республики Казахстан</w:t>
      </w:r>
    </w:p>
    <w:p w14:paraId="12D602E7" w14:textId="77777777" w:rsidR="00F523E7" w:rsidRDefault="00F523E7" w:rsidP="00F523E7">
      <w:r>
        <w:rPr>
          <w:rStyle w:val="s0"/>
        </w:rPr>
        <w:t>Т. Сулейменов</w:t>
      </w:r>
    </w:p>
    <w:p w14:paraId="373A15BC" w14:textId="77777777" w:rsidR="00F523E7" w:rsidRDefault="00F523E7" w:rsidP="00F523E7">
      <w:r>
        <w:rPr>
          <w:rStyle w:val="s0"/>
        </w:rPr>
        <w:t>«___» _________2017 года</w:t>
      </w:r>
    </w:p>
    <w:p w14:paraId="4A60A184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78212515" w14:textId="77777777" w:rsidR="00F523E7" w:rsidRDefault="00F523E7" w:rsidP="00F523E7">
      <w:pPr>
        <w:jc w:val="right"/>
      </w:pPr>
      <w:bookmarkStart w:id="1" w:name="SUB100"/>
      <w:bookmarkEnd w:id="1"/>
      <w:r>
        <w:rPr>
          <w:rStyle w:val="s0"/>
        </w:rPr>
        <w:lastRenderedPageBreak/>
        <w:t>Утвержден</w:t>
      </w:r>
    </w:p>
    <w:p w14:paraId="2A98988E" w14:textId="77777777" w:rsidR="00F523E7" w:rsidRDefault="00012DCD" w:rsidP="00F523E7">
      <w:pPr>
        <w:jc w:val="right"/>
      </w:pPr>
      <w:hyperlink w:anchor="sub0" w:history="1">
        <w:r w:rsidR="00F523E7">
          <w:rPr>
            <w:rStyle w:val="a3"/>
          </w:rPr>
          <w:t>приказом</w:t>
        </w:r>
      </w:hyperlink>
      <w:r w:rsidR="00F523E7">
        <w:rPr>
          <w:rStyle w:val="s0"/>
        </w:rPr>
        <w:t xml:space="preserve"> исполняющего</w:t>
      </w:r>
    </w:p>
    <w:p w14:paraId="3B21583A" w14:textId="77777777" w:rsidR="00F523E7" w:rsidRDefault="00F523E7" w:rsidP="00F523E7">
      <w:pPr>
        <w:jc w:val="right"/>
      </w:pPr>
      <w:r>
        <w:rPr>
          <w:rStyle w:val="s0"/>
        </w:rPr>
        <w:t>обязанности Министра</w:t>
      </w:r>
    </w:p>
    <w:p w14:paraId="09427E58" w14:textId="77777777" w:rsidR="00F523E7" w:rsidRDefault="00F523E7" w:rsidP="00F523E7">
      <w:pPr>
        <w:jc w:val="right"/>
      </w:pPr>
      <w:r>
        <w:rPr>
          <w:rStyle w:val="s0"/>
        </w:rPr>
        <w:t>образования и науки</w:t>
      </w:r>
    </w:p>
    <w:p w14:paraId="56F59E34" w14:textId="77777777" w:rsidR="00F523E7" w:rsidRDefault="00F523E7" w:rsidP="00F523E7">
      <w:pPr>
        <w:jc w:val="right"/>
      </w:pPr>
      <w:r>
        <w:rPr>
          <w:rStyle w:val="s0"/>
        </w:rPr>
        <w:t>Республики Казахстан</w:t>
      </w:r>
    </w:p>
    <w:p w14:paraId="27C31F7D" w14:textId="77777777" w:rsidR="00F523E7" w:rsidRDefault="00F523E7" w:rsidP="00F523E7">
      <w:pPr>
        <w:jc w:val="right"/>
      </w:pPr>
      <w:r>
        <w:rPr>
          <w:rStyle w:val="s0"/>
        </w:rPr>
        <w:t>от 27 июля 2017 года № 357</w:t>
      </w:r>
    </w:p>
    <w:p w14:paraId="039BB5C9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07999C6A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2B12516C" w14:textId="77777777" w:rsidR="00F523E7" w:rsidRDefault="00F523E7" w:rsidP="00F523E7">
      <w:pPr>
        <w:spacing w:after="240"/>
        <w:jc w:val="center"/>
        <w:textAlignment w:val="baseline"/>
      </w:pPr>
      <w:r>
        <w:rPr>
          <w:rStyle w:val="s1"/>
        </w:rPr>
        <w:t>Стандарт государственной услуги</w:t>
      </w:r>
      <w:r>
        <w:rPr>
          <w:rStyle w:val="s1"/>
        </w:rPr>
        <w:br/>
        <w:t>«Предоставление академических отпусков обучающимся в организациях образования»</w:t>
      </w:r>
    </w:p>
    <w:p w14:paraId="78CA5793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058E9D37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Глава 1. Общие положения</w:t>
      </w:r>
    </w:p>
    <w:p w14:paraId="4B31EF5E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55B8BF51" w14:textId="77777777" w:rsidR="00F523E7" w:rsidRDefault="00F523E7" w:rsidP="00F523E7">
      <w:pPr>
        <w:ind w:firstLine="400"/>
        <w:jc w:val="both"/>
      </w:pPr>
      <w:r>
        <w:rPr>
          <w:rStyle w:val="s0"/>
        </w:rPr>
        <w:t>1. Государственная услуга «Предоставление академических отпусков обучающимся в организациях образования» (далее - государственная услуга).</w:t>
      </w:r>
    </w:p>
    <w:p w14:paraId="2B905BEC" w14:textId="77777777" w:rsidR="00F523E7" w:rsidRDefault="00F523E7" w:rsidP="00F523E7">
      <w:pPr>
        <w:ind w:firstLine="400"/>
        <w:jc w:val="both"/>
      </w:pPr>
      <w:bookmarkStart w:id="2" w:name="SUB200"/>
      <w:bookmarkEnd w:id="2"/>
      <w:r>
        <w:rPr>
          <w:rStyle w:val="s0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14:paraId="5C2329E0" w14:textId="77777777" w:rsidR="00F523E7" w:rsidRDefault="00F523E7" w:rsidP="00F523E7">
      <w:pPr>
        <w:ind w:firstLine="400"/>
        <w:jc w:val="both"/>
      </w:pPr>
      <w:bookmarkStart w:id="3" w:name="SUB300"/>
      <w:bookmarkEnd w:id="3"/>
      <w:r>
        <w:rPr>
          <w:rStyle w:val="s0"/>
        </w:rPr>
        <w:t xml:space="preserve">3. Государственная услуга оказывается организациями технического и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 xml:space="preserve">, высшего и послевузовского образования (далее - </w:t>
      </w:r>
      <w:proofErr w:type="spellStart"/>
      <w:r>
        <w:rPr>
          <w:rStyle w:val="s0"/>
        </w:rPr>
        <w:t>услугодатель</w:t>
      </w:r>
      <w:proofErr w:type="spellEnd"/>
      <w:r>
        <w:rPr>
          <w:rStyle w:val="s0"/>
        </w:rPr>
        <w:t>).</w:t>
      </w:r>
    </w:p>
    <w:p w14:paraId="4C0A589B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Прием заявления и выдача результатов оказания государственной услуги осуществляется </w:t>
      </w:r>
      <w:proofErr w:type="spellStart"/>
      <w:r>
        <w:rPr>
          <w:rStyle w:val="s0"/>
        </w:rPr>
        <w:t>услугодателями</w:t>
      </w:r>
      <w:proofErr w:type="spellEnd"/>
      <w:r>
        <w:rPr>
          <w:rStyle w:val="s0"/>
        </w:rPr>
        <w:t>.</w:t>
      </w:r>
    </w:p>
    <w:p w14:paraId="43F6112B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51FD76D0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03C3DB63" w14:textId="77777777" w:rsidR="00F523E7" w:rsidRDefault="00F523E7" w:rsidP="00F523E7">
      <w:pPr>
        <w:jc w:val="center"/>
        <w:textAlignment w:val="baseline"/>
      </w:pPr>
      <w:bookmarkStart w:id="4" w:name="SUB400"/>
      <w:bookmarkEnd w:id="4"/>
      <w:r>
        <w:rPr>
          <w:rStyle w:val="s1"/>
        </w:rPr>
        <w:t>Глава 2. Порядок оказания государственной услуги</w:t>
      </w:r>
    </w:p>
    <w:p w14:paraId="0BC425EE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7EEFE171" w14:textId="77777777" w:rsidR="00F523E7" w:rsidRDefault="00F523E7" w:rsidP="00F523E7">
      <w:pPr>
        <w:ind w:firstLine="400"/>
        <w:jc w:val="both"/>
      </w:pPr>
      <w:r>
        <w:rPr>
          <w:rStyle w:val="s0"/>
        </w:rPr>
        <w:t>4. Срок оказания государственной услуги:</w:t>
      </w:r>
    </w:p>
    <w:p w14:paraId="53A89EEA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с момента сдачи пакета документов </w:t>
      </w:r>
      <w:proofErr w:type="spellStart"/>
      <w:r>
        <w:rPr>
          <w:rStyle w:val="s0"/>
        </w:rPr>
        <w:t>услугодателю</w:t>
      </w:r>
      <w:proofErr w:type="spellEnd"/>
      <w:r>
        <w:rPr>
          <w:rStyle w:val="s0"/>
        </w:rPr>
        <w:t xml:space="preserve"> - 3 (три) рабочих дня;</w:t>
      </w:r>
    </w:p>
    <w:p w14:paraId="06E56262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2) максимально допустимое время ожидания для сдачи пакета документов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- 20 (двадцать) минут;</w:t>
      </w:r>
    </w:p>
    <w:p w14:paraId="28FC083E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3) максимально допустимое время обслуживания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- 30 (тридцать) минут.</w:t>
      </w:r>
    </w:p>
    <w:p w14:paraId="67D506AA" w14:textId="77777777" w:rsidR="00F523E7" w:rsidRDefault="00F523E7" w:rsidP="00F523E7">
      <w:pPr>
        <w:ind w:firstLine="400"/>
        <w:jc w:val="both"/>
      </w:pPr>
      <w:bookmarkStart w:id="5" w:name="SUB500"/>
      <w:bookmarkEnd w:id="5"/>
      <w:r>
        <w:rPr>
          <w:rStyle w:val="s0"/>
        </w:rPr>
        <w:t>5. Форма оказания государственной услуги: бумажная.</w:t>
      </w:r>
    </w:p>
    <w:p w14:paraId="726DA748" w14:textId="77777777" w:rsidR="00F523E7" w:rsidRDefault="00F523E7" w:rsidP="00F523E7">
      <w:pPr>
        <w:ind w:firstLine="400"/>
        <w:jc w:val="both"/>
      </w:pPr>
      <w:bookmarkStart w:id="6" w:name="SUB600"/>
      <w:bookmarkEnd w:id="6"/>
      <w:r>
        <w:rPr>
          <w:rStyle w:val="s0"/>
        </w:rPr>
        <w:t>6. Результат оказания государственной услуги - заверенная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 установленным пунктом 10 настоящего стандарта государственной услуги.</w:t>
      </w:r>
    </w:p>
    <w:p w14:paraId="73B77B33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Форма предоставления результата оказания </w:t>
      </w:r>
      <w:proofErr w:type="spellStart"/>
      <w:r>
        <w:rPr>
          <w:rStyle w:val="s0"/>
        </w:rPr>
        <w:t>государственой</w:t>
      </w:r>
      <w:proofErr w:type="spellEnd"/>
      <w:r>
        <w:rPr>
          <w:rStyle w:val="s0"/>
        </w:rPr>
        <w:t xml:space="preserve"> услуги: бумажная.</w:t>
      </w:r>
    </w:p>
    <w:p w14:paraId="60FE5214" w14:textId="77777777" w:rsidR="00F523E7" w:rsidRDefault="00F523E7" w:rsidP="00F523E7">
      <w:pPr>
        <w:ind w:firstLine="400"/>
        <w:jc w:val="both"/>
      </w:pPr>
      <w:bookmarkStart w:id="7" w:name="SUB700"/>
      <w:bookmarkEnd w:id="7"/>
      <w:r>
        <w:rPr>
          <w:rStyle w:val="s0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Style w:val="s0"/>
        </w:rPr>
        <w:t>услугополучатель</w:t>
      </w:r>
      <w:proofErr w:type="spellEnd"/>
      <w:r>
        <w:rPr>
          <w:rStyle w:val="s0"/>
        </w:rPr>
        <w:t>).</w:t>
      </w:r>
    </w:p>
    <w:p w14:paraId="179FC187" w14:textId="77777777" w:rsidR="00F523E7" w:rsidRDefault="00F523E7" w:rsidP="00F523E7">
      <w:pPr>
        <w:ind w:firstLine="400"/>
        <w:jc w:val="both"/>
      </w:pPr>
      <w:bookmarkStart w:id="8" w:name="SUB800"/>
      <w:bookmarkEnd w:id="8"/>
      <w:r>
        <w:rPr>
          <w:rStyle w:val="s0"/>
        </w:rPr>
        <w:t xml:space="preserve">8. График работы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- с понедельника по пятницу с 9.00 до 18.30 часов, перерыв на обед с 13.00 до 14.30 часов, кроме выходных и праздничных дней, в соответствии с </w:t>
      </w:r>
      <w:hyperlink r:id="rId8" w:history="1">
        <w:r>
          <w:rPr>
            <w:rStyle w:val="a3"/>
          </w:rPr>
          <w:t>трудовым 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66D01FF9" w14:textId="77777777" w:rsidR="00F523E7" w:rsidRDefault="00F523E7" w:rsidP="00F523E7">
      <w:pPr>
        <w:ind w:firstLine="400"/>
        <w:jc w:val="both"/>
      </w:pPr>
      <w:r>
        <w:rPr>
          <w:rStyle w:val="s0"/>
        </w:rPr>
        <w:t>Прием заявления и выдача результата оказания государственной услуги осуществляется с 9.00 часов до 17.30 часов с перерывом на обед с 13.00 до 14.30 часов.</w:t>
      </w:r>
    </w:p>
    <w:p w14:paraId="59677BAE" w14:textId="77777777" w:rsidR="00F523E7" w:rsidRDefault="00F523E7" w:rsidP="00F523E7">
      <w:pPr>
        <w:ind w:firstLine="400"/>
        <w:jc w:val="both"/>
      </w:pPr>
      <w:r>
        <w:rPr>
          <w:rStyle w:val="s0"/>
        </w:rPr>
        <w:t>Государственная услуга оказывается в порядке очереди, без предварительной записи и ускоренного обслуживания.</w:t>
      </w:r>
    </w:p>
    <w:p w14:paraId="7200B573" w14:textId="77777777" w:rsidR="00F523E7" w:rsidRDefault="00F523E7" w:rsidP="00F523E7">
      <w:pPr>
        <w:ind w:firstLine="400"/>
        <w:jc w:val="both"/>
      </w:pPr>
      <w:bookmarkStart w:id="9" w:name="SUB900"/>
      <w:bookmarkEnd w:id="9"/>
      <w:r>
        <w:rPr>
          <w:rStyle w:val="s0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>:</w:t>
      </w:r>
    </w:p>
    <w:p w14:paraId="203DE48E" w14:textId="77777777" w:rsidR="00F523E7" w:rsidRDefault="00F523E7" w:rsidP="00F523E7">
      <w:pPr>
        <w:ind w:firstLine="400"/>
        <w:jc w:val="both"/>
      </w:pPr>
      <w:r>
        <w:rPr>
          <w:rStyle w:val="s0"/>
        </w:rPr>
        <w:lastRenderedPageBreak/>
        <w:t>для предоставления академического отпуска по болезни продолжительностью сроком от 6 до 12 месяцев:</w:t>
      </w:r>
    </w:p>
    <w:p w14:paraId="0175E518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заявление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w:anchor="sub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настоящему стандарту государственной услуги;</w:t>
      </w:r>
    </w:p>
    <w:p w14:paraId="22E28477" w14:textId="77777777" w:rsidR="00F523E7" w:rsidRDefault="00F523E7" w:rsidP="00F523E7">
      <w:pPr>
        <w:ind w:firstLine="400"/>
        <w:jc w:val="both"/>
      </w:pPr>
      <w:r>
        <w:rPr>
          <w:rStyle w:val="s0"/>
        </w:rPr>
        <w:t>2) заключения врачебно-консультативной комиссии (далее - ВКК) при амбулаторно-поликлинической организации.</w:t>
      </w:r>
    </w:p>
    <w:p w14:paraId="67008C4A" w14:textId="77777777" w:rsidR="00F523E7" w:rsidRDefault="00F523E7" w:rsidP="00F523E7">
      <w:pPr>
        <w:ind w:firstLine="400"/>
        <w:jc w:val="both"/>
      </w:pPr>
      <w:r>
        <w:rPr>
          <w:rStyle w:val="s0"/>
        </w:rPr>
        <w:t>для предоставления академического отпуска в случае болезни туберкулезом продолжительностью сроком не более 36 месяцев:</w:t>
      </w:r>
    </w:p>
    <w:p w14:paraId="1B12EE08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заявление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w:anchor="sub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настоящему стандарту государственной услуги;</w:t>
      </w:r>
    </w:p>
    <w:p w14:paraId="40425D5B" w14:textId="77777777" w:rsidR="00F523E7" w:rsidRDefault="00F523E7" w:rsidP="00F523E7">
      <w:pPr>
        <w:ind w:firstLine="400"/>
        <w:jc w:val="both"/>
      </w:pPr>
      <w:r>
        <w:rPr>
          <w:rStyle w:val="s0"/>
        </w:rPr>
        <w:t>2) решения Централизованной врачебно-консультативной комиссии (далее - ЦВКК) противотуберкулезной организации;</w:t>
      </w:r>
    </w:p>
    <w:p w14:paraId="4D044B97" w14:textId="77777777" w:rsidR="00F523E7" w:rsidRDefault="00F523E7" w:rsidP="00F523E7">
      <w:pPr>
        <w:ind w:firstLine="400"/>
        <w:jc w:val="both"/>
      </w:pPr>
      <w:r>
        <w:rPr>
          <w:rStyle w:val="s0"/>
        </w:rPr>
        <w:t>для предоставления академического отпуска до достижения ребенком возраста трех лет:</w:t>
      </w:r>
    </w:p>
    <w:p w14:paraId="38D4D066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заявление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w:anchor="sub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настоящему стандарту государственной услуги;</w:t>
      </w:r>
    </w:p>
    <w:p w14:paraId="574BAC26" w14:textId="77777777" w:rsidR="00F523E7" w:rsidRDefault="00F523E7" w:rsidP="00F523E7">
      <w:pPr>
        <w:ind w:firstLine="400"/>
        <w:jc w:val="both"/>
      </w:pPr>
      <w:r>
        <w:rPr>
          <w:rStyle w:val="s0"/>
        </w:rPr>
        <w:t>2) документы (свидетельство) о рождении, усыновлении или удочерении ребенка</w:t>
      </w:r>
    </w:p>
    <w:p w14:paraId="0D181882" w14:textId="77777777" w:rsidR="00F523E7" w:rsidRDefault="00F523E7" w:rsidP="00F523E7">
      <w:pPr>
        <w:ind w:firstLine="400"/>
        <w:jc w:val="both"/>
      </w:pPr>
      <w:r>
        <w:rPr>
          <w:rStyle w:val="s0"/>
        </w:rPr>
        <w:t>для предоставления академического отпуска студентам-призывникам:</w:t>
      </w:r>
    </w:p>
    <w:p w14:paraId="7070D983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заявление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(либо его законного представителя) о предоставлении академического отпуска на имя руководителя организации образования по форме согласно </w:t>
      </w:r>
      <w:hyperlink w:anchor="sub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к настоящему стандарту государственной услуги;</w:t>
      </w:r>
    </w:p>
    <w:p w14:paraId="34556FD3" w14:textId="77777777" w:rsidR="00F523E7" w:rsidRDefault="00F523E7" w:rsidP="00F523E7">
      <w:pPr>
        <w:ind w:firstLine="400"/>
        <w:jc w:val="both"/>
      </w:pPr>
      <w:r>
        <w:rPr>
          <w:rStyle w:val="s0"/>
        </w:rPr>
        <w:t>2) повестка о призыве на воинскую службу;</w:t>
      </w:r>
    </w:p>
    <w:p w14:paraId="4CAFC798" w14:textId="77777777" w:rsidR="00F523E7" w:rsidRDefault="00F523E7" w:rsidP="00F523E7">
      <w:pPr>
        <w:ind w:firstLine="400"/>
        <w:jc w:val="both"/>
      </w:pPr>
      <w:bookmarkStart w:id="10" w:name="SUB1000"/>
      <w:bookmarkEnd w:id="10"/>
      <w:r>
        <w:rPr>
          <w:rStyle w:val="s0"/>
        </w:rPr>
        <w:t xml:space="preserve">10. </w:t>
      </w:r>
      <w:proofErr w:type="spellStart"/>
      <w:r>
        <w:rPr>
          <w:rStyle w:val="s0"/>
        </w:rPr>
        <w:t>Услугодатель</w:t>
      </w:r>
      <w:proofErr w:type="spellEnd"/>
      <w:r>
        <w:rPr>
          <w:rStyle w:val="s0"/>
        </w:rPr>
        <w:t xml:space="preserve"> отказывает в оказании государственной услуги, в случаях:</w:t>
      </w:r>
    </w:p>
    <w:p w14:paraId="0E88F92C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1) установления недостоверности документов, представленных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для получения государственной услуги, и (или) данных (сведений), содержащихся в них;</w:t>
      </w:r>
    </w:p>
    <w:p w14:paraId="37CBD67D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2) несоответствия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 и (или) представленных материалов, данных и сведений, необходимых для оказания государственной услуги, требованиям, установленным </w:t>
      </w:r>
      <w:hyperlink r:id="rId9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Республики Казахстан за № 6697).</w:t>
      </w:r>
    </w:p>
    <w:p w14:paraId="21F05A85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В случаях предоставления </w:t>
      </w:r>
      <w:proofErr w:type="spellStart"/>
      <w:r>
        <w:rPr>
          <w:rStyle w:val="s0"/>
        </w:rPr>
        <w:t>услугополучателем</w:t>
      </w:r>
      <w:proofErr w:type="spellEnd"/>
      <w:r>
        <w:rPr>
          <w:rStyle w:val="s0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</w:t>
      </w:r>
      <w:proofErr w:type="spellStart"/>
      <w:r>
        <w:rPr>
          <w:rStyle w:val="s0"/>
        </w:rPr>
        <w:t>услугодатель</w:t>
      </w:r>
      <w:proofErr w:type="spellEnd"/>
      <w:r>
        <w:rPr>
          <w:rStyle w:val="s0"/>
        </w:rPr>
        <w:t xml:space="preserve"> выдает расписку об отказе в приеме документов по форме согласно </w:t>
      </w:r>
      <w:hyperlink w:anchor="sub2" w:history="1">
        <w:r>
          <w:rPr>
            <w:rStyle w:val="a3"/>
          </w:rPr>
          <w:t>приложению 2</w:t>
        </w:r>
      </w:hyperlink>
      <w:r>
        <w:rPr>
          <w:rStyle w:val="s0"/>
        </w:rPr>
        <w:t xml:space="preserve"> к настоящему стандарту государственной услуги.</w:t>
      </w:r>
    </w:p>
    <w:p w14:paraId="1CCD6361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0E6A4986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1E933F85" w14:textId="77777777" w:rsidR="00F523E7" w:rsidRDefault="00F523E7" w:rsidP="00F523E7">
      <w:pPr>
        <w:jc w:val="center"/>
        <w:textAlignment w:val="baseline"/>
      </w:pPr>
      <w:bookmarkStart w:id="11" w:name="SUB1100"/>
      <w:bookmarkEnd w:id="11"/>
      <w:r>
        <w:rPr>
          <w:rStyle w:val="s1"/>
        </w:rPr>
        <w:t>Глава 3. Порядок обжалования решений, действий (бездействия) центрального государственного органа,</w:t>
      </w:r>
      <w:r>
        <w:rPr>
          <w:rStyle w:val="s1"/>
        </w:rPr>
        <w:br/>
      </w:r>
      <w:proofErr w:type="spellStart"/>
      <w:r>
        <w:rPr>
          <w:rStyle w:val="s1"/>
        </w:rPr>
        <w:t>услугодателя</w:t>
      </w:r>
      <w:proofErr w:type="spellEnd"/>
      <w:r>
        <w:rPr>
          <w:rStyle w:val="s1"/>
        </w:rPr>
        <w:t xml:space="preserve"> и (или) его должностных лиц по вопросам оказания государственных услуг</w:t>
      </w:r>
    </w:p>
    <w:p w14:paraId="11F8A0BE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0A3B612F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11. Для обжалования решений, действий (бездействия)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и (или) его должностных лиц по вопросам оказания государственных услуг жалоба подается на имя руководителя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 адресам, указанным в </w:t>
      </w:r>
      <w:hyperlink w:anchor="sub1300" w:history="1">
        <w:r>
          <w:rPr>
            <w:rStyle w:val="a3"/>
          </w:rPr>
          <w:t>пункте 13</w:t>
        </w:r>
      </w:hyperlink>
      <w:r>
        <w:rPr>
          <w:rStyle w:val="s0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</w:t>
      </w:r>
      <w:proofErr w:type="spellStart"/>
      <w:r>
        <w:rPr>
          <w:rStyle w:val="s0"/>
        </w:rPr>
        <w:t>Мәңгілік</w:t>
      </w:r>
      <w:proofErr w:type="spellEnd"/>
      <w:r>
        <w:rPr>
          <w:rStyle w:val="s0"/>
        </w:rPr>
        <w:t xml:space="preserve"> Ел, 8.</w:t>
      </w:r>
    </w:p>
    <w:p w14:paraId="230BF87B" w14:textId="77777777" w:rsidR="00F523E7" w:rsidRDefault="00F523E7" w:rsidP="00F523E7">
      <w:pPr>
        <w:ind w:firstLine="400"/>
        <w:jc w:val="both"/>
      </w:pPr>
      <w:r>
        <w:rPr>
          <w:rStyle w:val="s0"/>
        </w:rPr>
        <w:lastRenderedPageBreak/>
        <w:t xml:space="preserve">Жалоба подается в письменной форме по почте, посредством веб-портала «электронного правительства» либо нарочно через канцелярию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.</w:t>
      </w:r>
    </w:p>
    <w:p w14:paraId="1D484733" w14:textId="77777777" w:rsidR="00F523E7" w:rsidRDefault="00F523E7" w:rsidP="00F523E7">
      <w:pPr>
        <w:ind w:firstLine="400"/>
        <w:jc w:val="both"/>
      </w:pPr>
      <w:r>
        <w:rPr>
          <w:rStyle w:val="s0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14:paraId="78E0320F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14:paraId="4BED750A" w14:textId="77777777" w:rsidR="00F523E7" w:rsidRDefault="00F523E7" w:rsidP="00F523E7">
      <w:pPr>
        <w:ind w:firstLine="400"/>
        <w:jc w:val="both"/>
      </w:pPr>
      <w:r>
        <w:rPr>
          <w:rStyle w:val="s0"/>
        </w:rPr>
        <w:t>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 w14:paraId="6FAFE9C1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При отправке жалобы через портал </w:t>
      </w:r>
      <w:proofErr w:type="spellStart"/>
      <w:r>
        <w:rPr>
          <w:rStyle w:val="s0"/>
        </w:rPr>
        <w:t>услугополучателю</w:t>
      </w:r>
      <w:proofErr w:type="spellEnd"/>
      <w:r>
        <w:rPr>
          <w:rStyle w:val="s0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>
        <w:rPr>
          <w:rStyle w:val="s0"/>
        </w:rPr>
        <w:t>услугодателем</w:t>
      </w:r>
      <w:proofErr w:type="spellEnd"/>
      <w:r>
        <w:rPr>
          <w:rStyle w:val="s0"/>
        </w:rPr>
        <w:t xml:space="preserve"> (отметки о доставке, регистрации, исполнении, ответ о рассмотрении или отказе в рассмотрении).</w:t>
      </w:r>
    </w:p>
    <w:p w14:paraId="4AA78B3F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Жалоба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 xml:space="preserve">, поступившая в адрес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Style w:val="s0"/>
        </w:rPr>
        <w:t>услогуполучателю</w:t>
      </w:r>
      <w:proofErr w:type="spellEnd"/>
      <w:r>
        <w:rPr>
          <w:rStyle w:val="s0"/>
        </w:rPr>
        <w:t xml:space="preserve"> по почте, посредством веб-портала «электронного правительства» либо выдается нарочно в канцелярии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.</w:t>
      </w:r>
    </w:p>
    <w:p w14:paraId="1895CCBA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Style w:val="s0"/>
        </w:rPr>
        <w:t>услугополучатель</w:t>
      </w:r>
      <w:proofErr w:type="spellEnd"/>
      <w:r>
        <w:rPr>
          <w:rStyle w:val="s0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14:paraId="45DBB112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Жалоба </w:t>
      </w:r>
      <w:proofErr w:type="spellStart"/>
      <w:r>
        <w:rPr>
          <w:rStyle w:val="s0"/>
        </w:rPr>
        <w:t>услугополучателя</w:t>
      </w:r>
      <w:proofErr w:type="spellEnd"/>
      <w:r>
        <w:rPr>
          <w:rStyle w:val="s0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14:paraId="1824CD8B" w14:textId="77777777" w:rsidR="00F523E7" w:rsidRDefault="00F523E7" w:rsidP="00F523E7">
      <w:pPr>
        <w:ind w:firstLine="400"/>
        <w:jc w:val="both"/>
      </w:pPr>
      <w:bookmarkStart w:id="12" w:name="SUB1200"/>
      <w:bookmarkEnd w:id="12"/>
      <w:r>
        <w:rPr>
          <w:rStyle w:val="s0"/>
        </w:rPr>
        <w:t xml:space="preserve">12. В случае несогласия с результатами оказанной государственной услуги, </w:t>
      </w:r>
      <w:proofErr w:type="spellStart"/>
      <w:r>
        <w:rPr>
          <w:rStyle w:val="s0"/>
        </w:rPr>
        <w:t>услугополучатель</w:t>
      </w:r>
      <w:proofErr w:type="spellEnd"/>
      <w:r>
        <w:rPr>
          <w:rStyle w:val="s0"/>
        </w:rPr>
        <w:t xml:space="preserve"> обращается в суд в установленном законодательством Республики Казахстан порядке.</w:t>
      </w:r>
    </w:p>
    <w:p w14:paraId="56EE0458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04297C50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4692C275" w14:textId="77777777" w:rsidR="00F523E7" w:rsidRDefault="00F523E7" w:rsidP="00F523E7">
      <w:pPr>
        <w:jc w:val="center"/>
        <w:textAlignment w:val="baseline"/>
      </w:pPr>
      <w:bookmarkStart w:id="13" w:name="SUB1300"/>
      <w:bookmarkEnd w:id="13"/>
      <w:r>
        <w:rPr>
          <w:rStyle w:val="s1"/>
        </w:rPr>
        <w:t>Глава 4. Иные требования с учетом особенностей оказания государственной услуги</w:t>
      </w:r>
    </w:p>
    <w:p w14:paraId="073AE197" w14:textId="77777777" w:rsidR="00F523E7" w:rsidRDefault="00F523E7" w:rsidP="00F523E7">
      <w:pPr>
        <w:jc w:val="center"/>
        <w:textAlignment w:val="baseline"/>
      </w:pPr>
      <w:r>
        <w:rPr>
          <w:rStyle w:val="s1"/>
        </w:rPr>
        <w:t> </w:t>
      </w:r>
    </w:p>
    <w:p w14:paraId="78ED2496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13. </w:t>
      </w:r>
      <w:proofErr w:type="spellStart"/>
      <w:r>
        <w:rPr>
          <w:rStyle w:val="s0"/>
        </w:rPr>
        <w:t>Услугополучателям</w:t>
      </w:r>
      <w:proofErr w:type="spellEnd"/>
      <w:r>
        <w:rPr>
          <w:rStyle w:val="s0"/>
        </w:rPr>
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14:paraId="3CA17A51" w14:textId="77777777" w:rsidR="00F523E7" w:rsidRDefault="00F523E7" w:rsidP="00F523E7">
      <w:pPr>
        <w:ind w:firstLine="400"/>
        <w:jc w:val="both"/>
      </w:pPr>
      <w:r>
        <w:rPr>
          <w:rStyle w:val="s0"/>
        </w:rPr>
        <w:t xml:space="preserve">Адреса мест оказания государственной услуги размещены на интернет-ресурсе Министерства: </w:t>
      </w:r>
      <w:hyperlink r:id="rId10" w:history="1">
        <w:r>
          <w:rPr>
            <w:rStyle w:val="a3"/>
          </w:rPr>
          <w:t>www.edu.gov.kz</w:t>
        </w:r>
      </w:hyperlink>
      <w:r>
        <w:rPr>
          <w:rStyle w:val="s0"/>
        </w:rPr>
        <w:t>.</w:t>
      </w:r>
    </w:p>
    <w:p w14:paraId="19DE3797" w14:textId="77777777" w:rsidR="00F523E7" w:rsidRDefault="00F523E7" w:rsidP="00F523E7">
      <w:pPr>
        <w:ind w:firstLine="400"/>
        <w:jc w:val="both"/>
      </w:pPr>
      <w:bookmarkStart w:id="14" w:name="SUB1400"/>
      <w:bookmarkEnd w:id="14"/>
      <w:r>
        <w:rPr>
          <w:rStyle w:val="s0"/>
        </w:rPr>
        <w:t xml:space="preserve">14. Контактные телефоны справочных служб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по вопросам оказания государственной услуги размещены на интернет-ресурсе Министерства: </w:t>
      </w:r>
      <w:hyperlink r:id="rId11" w:history="1">
        <w:r>
          <w:rPr>
            <w:rStyle w:val="a3"/>
          </w:rPr>
          <w:t>www.edu.gov.kz</w:t>
        </w:r>
      </w:hyperlink>
      <w:r>
        <w:rPr>
          <w:rStyle w:val="s0"/>
        </w:rPr>
        <w:t>.</w:t>
      </w:r>
    </w:p>
    <w:p w14:paraId="7D075E3D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1EB747D1" w14:textId="77777777" w:rsidR="00F523E7" w:rsidRDefault="00F523E7" w:rsidP="00F523E7">
      <w:pPr>
        <w:jc w:val="right"/>
      </w:pPr>
      <w:bookmarkStart w:id="15" w:name="SUB1"/>
      <w:bookmarkEnd w:id="15"/>
      <w:r>
        <w:rPr>
          <w:rStyle w:val="s0"/>
        </w:rPr>
        <w:t>Приложение 1</w:t>
      </w:r>
    </w:p>
    <w:p w14:paraId="784AE7ED" w14:textId="77777777" w:rsidR="00F523E7" w:rsidRDefault="00F523E7" w:rsidP="00F523E7">
      <w:pPr>
        <w:jc w:val="right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стандарту государственной услуги</w:t>
        </w:r>
      </w:hyperlink>
    </w:p>
    <w:p w14:paraId="6CB0687B" w14:textId="77777777" w:rsidR="00F523E7" w:rsidRDefault="00F523E7" w:rsidP="00F523E7">
      <w:pPr>
        <w:jc w:val="right"/>
      </w:pPr>
      <w:r>
        <w:rPr>
          <w:rStyle w:val="s0"/>
        </w:rPr>
        <w:t>«Предоставление академических</w:t>
      </w:r>
    </w:p>
    <w:p w14:paraId="46A51A6A" w14:textId="77777777" w:rsidR="00F523E7" w:rsidRDefault="00F523E7" w:rsidP="00F523E7">
      <w:pPr>
        <w:jc w:val="right"/>
      </w:pPr>
      <w:r>
        <w:rPr>
          <w:rStyle w:val="s0"/>
        </w:rPr>
        <w:t>отпусков обучающимся в</w:t>
      </w:r>
    </w:p>
    <w:p w14:paraId="46F3255B" w14:textId="77777777" w:rsidR="00F523E7" w:rsidRDefault="00F523E7" w:rsidP="00F523E7">
      <w:pPr>
        <w:jc w:val="right"/>
      </w:pPr>
      <w:r>
        <w:rPr>
          <w:rStyle w:val="s0"/>
        </w:rPr>
        <w:t>организациях образования»</w:t>
      </w:r>
    </w:p>
    <w:p w14:paraId="78ECED85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346102E0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08B81316" w14:textId="77777777" w:rsidR="00F523E7" w:rsidRDefault="00F523E7" w:rsidP="00F523E7">
      <w:pPr>
        <w:jc w:val="right"/>
        <w:textAlignment w:val="baseline"/>
      </w:pPr>
      <w:r>
        <w:t>____________________________________</w:t>
      </w:r>
    </w:p>
    <w:p w14:paraId="18C0DFF4" w14:textId="77777777" w:rsidR="00F523E7" w:rsidRDefault="00F523E7" w:rsidP="00F523E7">
      <w:pPr>
        <w:jc w:val="right"/>
        <w:textAlignment w:val="baseline"/>
      </w:pPr>
      <w:r>
        <w:t>____________________________________</w:t>
      </w:r>
    </w:p>
    <w:p w14:paraId="3A5C4685" w14:textId="77777777" w:rsidR="00F523E7" w:rsidRDefault="00F523E7" w:rsidP="00F523E7">
      <w:pPr>
        <w:jc w:val="right"/>
        <w:textAlignment w:val="baseline"/>
      </w:pPr>
      <w:r>
        <w:t>/Ф. И. О. (при его наличии) руководитель</w:t>
      </w:r>
    </w:p>
    <w:p w14:paraId="010A1C9C" w14:textId="77777777" w:rsidR="00F523E7" w:rsidRDefault="00F523E7" w:rsidP="00F523E7">
      <w:pPr>
        <w:jc w:val="right"/>
        <w:textAlignment w:val="baseline"/>
      </w:pPr>
      <w:r>
        <w:t>организаций образования полностью/</w:t>
      </w:r>
    </w:p>
    <w:p w14:paraId="7BF83A4D" w14:textId="77777777" w:rsidR="00F523E7" w:rsidRDefault="00F523E7" w:rsidP="00F523E7">
      <w:pPr>
        <w:jc w:val="right"/>
        <w:textAlignment w:val="baseline"/>
      </w:pPr>
      <w:r>
        <w:lastRenderedPageBreak/>
        <w:t>от_______________________</w:t>
      </w:r>
    </w:p>
    <w:p w14:paraId="7CE18D90" w14:textId="77777777" w:rsidR="00F523E7" w:rsidRDefault="00F523E7" w:rsidP="00F523E7">
      <w:pPr>
        <w:jc w:val="right"/>
        <w:textAlignment w:val="baseline"/>
      </w:pPr>
      <w:r>
        <w:t>/Ф. И. О. (при его наличии) полностью/</w:t>
      </w:r>
    </w:p>
    <w:p w14:paraId="7400C0C6" w14:textId="77777777" w:rsidR="00F523E7" w:rsidRDefault="00F523E7" w:rsidP="00F523E7">
      <w:pPr>
        <w:jc w:val="right"/>
        <w:textAlignment w:val="baseline"/>
      </w:pPr>
      <w:r>
        <w:t>__________________________________</w:t>
      </w:r>
    </w:p>
    <w:p w14:paraId="5BF068AF" w14:textId="77777777" w:rsidR="00F523E7" w:rsidRDefault="00F523E7" w:rsidP="00F523E7">
      <w:pPr>
        <w:jc w:val="right"/>
        <w:textAlignment w:val="baseline"/>
      </w:pPr>
      <w:r>
        <w:t xml:space="preserve">/контактные данные </w:t>
      </w:r>
      <w:proofErr w:type="spellStart"/>
      <w:r>
        <w:t>услугополучателя</w:t>
      </w:r>
      <w:proofErr w:type="spellEnd"/>
      <w:r>
        <w:t>/</w:t>
      </w:r>
    </w:p>
    <w:p w14:paraId="30ECEC0C" w14:textId="77777777" w:rsidR="00F523E7" w:rsidRDefault="00F523E7" w:rsidP="00F523E7">
      <w:pPr>
        <w:jc w:val="right"/>
        <w:textAlignment w:val="baseline"/>
      </w:pPr>
      <w:r>
        <w:t>__________________________________</w:t>
      </w:r>
    </w:p>
    <w:p w14:paraId="0C286679" w14:textId="77777777" w:rsidR="00F523E7" w:rsidRDefault="00F523E7" w:rsidP="00F523E7">
      <w:pPr>
        <w:jc w:val="right"/>
        <w:textAlignment w:val="baseline"/>
      </w:pPr>
      <w:r>
        <w:t>по специальности___________________</w:t>
      </w:r>
    </w:p>
    <w:p w14:paraId="04EFE8D5" w14:textId="77777777" w:rsidR="00F523E7" w:rsidRDefault="00F523E7" w:rsidP="00F523E7">
      <w:pPr>
        <w:jc w:val="right"/>
        <w:textAlignment w:val="baseline"/>
      </w:pPr>
      <w:r>
        <w:t>/наименование специальности/</w:t>
      </w:r>
    </w:p>
    <w:p w14:paraId="02C3E1B0" w14:textId="77777777" w:rsidR="00F523E7" w:rsidRDefault="00F523E7" w:rsidP="00F523E7">
      <w:pPr>
        <w:jc w:val="right"/>
        <w:textAlignment w:val="baseline"/>
      </w:pPr>
      <w:r>
        <w:t>__________________________________</w:t>
      </w:r>
    </w:p>
    <w:p w14:paraId="2FB5DA28" w14:textId="77777777" w:rsidR="00F523E7" w:rsidRDefault="00F523E7" w:rsidP="00F523E7">
      <w:pPr>
        <w:ind w:firstLine="397"/>
        <w:jc w:val="center"/>
        <w:textAlignment w:val="baseline"/>
      </w:pPr>
      <w:r>
        <w:t> </w:t>
      </w:r>
    </w:p>
    <w:p w14:paraId="6E7EF35E" w14:textId="77777777" w:rsidR="00F523E7" w:rsidRDefault="00F523E7" w:rsidP="00F523E7">
      <w:pPr>
        <w:ind w:firstLine="397"/>
        <w:jc w:val="center"/>
        <w:textAlignment w:val="baseline"/>
      </w:pPr>
      <w:r>
        <w:t>Заявление</w:t>
      </w:r>
    </w:p>
    <w:p w14:paraId="174B4EE4" w14:textId="77777777" w:rsidR="00F523E7" w:rsidRDefault="00F523E7" w:rsidP="00F523E7">
      <w:pPr>
        <w:ind w:firstLine="397"/>
        <w:jc w:val="center"/>
        <w:textAlignment w:val="baseline"/>
      </w:pPr>
      <w:r>
        <w:t> </w:t>
      </w:r>
    </w:p>
    <w:p w14:paraId="3F1E507A" w14:textId="77777777" w:rsidR="00F523E7" w:rsidRDefault="00F523E7" w:rsidP="00F523E7">
      <w:pPr>
        <w:ind w:firstLine="397"/>
        <w:textAlignment w:val="baseline"/>
      </w:pPr>
      <w:r>
        <w:t>Прошу Вас предоставить мне академический отпуск в связи с ____________________________________________________</w:t>
      </w:r>
    </w:p>
    <w:p w14:paraId="09023563" w14:textId="77777777" w:rsidR="00F523E7" w:rsidRDefault="00F523E7" w:rsidP="00F523E7">
      <w:pPr>
        <w:ind w:firstLine="397"/>
        <w:textAlignment w:val="baseline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/указать причину/</w:t>
      </w:r>
    </w:p>
    <w:p w14:paraId="34C6BB02" w14:textId="77777777" w:rsidR="00F523E7" w:rsidRDefault="00F523E7" w:rsidP="00F523E7">
      <w:pPr>
        <w:ind w:firstLine="397"/>
        <w:textAlignment w:val="baseline"/>
      </w:pPr>
      <w:r>
        <w:t>__________________________________________________________________________</w:t>
      </w:r>
    </w:p>
    <w:p w14:paraId="4700FD5D" w14:textId="77777777" w:rsidR="00F523E7" w:rsidRDefault="00F523E7" w:rsidP="00F523E7">
      <w:pPr>
        <w:ind w:firstLine="397"/>
        <w:textAlignment w:val="baseline"/>
      </w:pPr>
      <w:r>
        <w:t>__________________________________________________________________________</w:t>
      </w:r>
    </w:p>
    <w:p w14:paraId="0C04B720" w14:textId="77777777" w:rsidR="00F523E7" w:rsidRDefault="00F523E7" w:rsidP="00F523E7">
      <w:pPr>
        <w:ind w:firstLine="397"/>
        <w:textAlignment w:val="baseline"/>
      </w:pPr>
      <w:r>
        <w:t>__________________________________________________________________________</w:t>
      </w:r>
    </w:p>
    <w:p w14:paraId="2BF1EE0A" w14:textId="77777777" w:rsidR="00F523E7" w:rsidRDefault="00F523E7" w:rsidP="00F523E7">
      <w:pPr>
        <w:ind w:firstLine="397"/>
        <w:textAlignment w:val="baseline"/>
      </w:pPr>
      <w:r>
        <w:t>«_____</w:t>
      </w:r>
      <w:proofErr w:type="gramStart"/>
      <w:r>
        <w:t>_»_</w:t>
      </w:r>
      <w:proofErr w:type="gramEnd"/>
      <w:r>
        <w:t>______________20___года _____________________</w:t>
      </w:r>
    </w:p>
    <w:p w14:paraId="7B45BDEF" w14:textId="77777777" w:rsidR="00F523E7" w:rsidRDefault="00F523E7" w:rsidP="00F523E7">
      <w:pPr>
        <w:ind w:firstLine="397"/>
        <w:textAlignment w:val="baseline"/>
      </w:pPr>
      <w:r>
        <w:t>                                                                             /подпись/</w:t>
      </w:r>
    </w:p>
    <w:p w14:paraId="3D9484E4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05BAFD77" w14:textId="77777777" w:rsidR="00F523E7" w:rsidRDefault="00F523E7" w:rsidP="00F523E7">
      <w:pPr>
        <w:jc w:val="right"/>
      </w:pPr>
      <w:bookmarkStart w:id="16" w:name="SUB2"/>
      <w:bookmarkEnd w:id="16"/>
      <w:r>
        <w:rPr>
          <w:rStyle w:val="s0"/>
        </w:rPr>
        <w:t>Приложение 2</w:t>
      </w:r>
    </w:p>
    <w:p w14:paraId="719A8183" w14:textId="77777777" w:rsidR="00F523E7" w:rsidRDefault="00F523E7" w:rsidP="00F523E7">
      <w:pPr>
        <w:jc w:val="right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стандарту государственной</w:t>
        </w:r>
      </w:hyperlink>
    </w:p>
    <w:p w14:paraId="4F678323" w14:textId="77777777" w:rsidR="00F523E7" w:rsidRDefault="00012DCD" w:rsidP="00F523E7">
      <w:pPr>
        <w:jc w:val="right"/>
      </w:pPr>
      <w:hyperlink w:anchor="sub100" w:history="1">
        <w:r w:rsidR="00F523E7">
          <w:rPr>
            <w:rStyle w:val="a3"/>
          </w:rPr>
          <w:t>услуги</w:t>
        </w:r>
      </w:hyperlink>
      <w:r w:rsidR="00F523E7">
        <w:rPr>
          <w:rStyle w:val="s0"/>
        </w:rPr>
        <w:t xml:space="preserve"> «Предоставление академических</w:t>
      </w:r>
    </w:p>
    <w:p w14:paraId="511EBBFE" w14:textId="77777777" w:rsidR="00F523E7" w:rsidRDefault="00F523E7" w:rsidP="00F523E7">
      <w:pPr>
        <w:jc w:val="right"/>
      </w:pPr>
      <w:r>
        <w:rPr>
          <w:rStyle w:val="s0"/>
        </w:rPr>
        <w:t>отпусков обучающимся в</w:t>
      </w:r>
    </w:p>
    <w:p w14:paraId="231ED6CB" w14:textId="77777777" w:rsidR="00F523E7" w:rsidRDefault="00F523E7" w:rsidP="00F523E7">
      <w:pPr>
        <w:jc w:val="right"/>
      </w:pPr>
      <w:r>
        <w:rPr>
          <w:rStyle w:val="s0"/>
        </w:rPr>
        <w:t>организациях образования»</w:t>
      </w:r>
    </w:p>
    <w:p w14:paraId="7122E337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62739B08" w14:textId="77777777" w:rsidR="00F523E7" w:rsidRDefault="00F523E7" w:rsidP="00F523E7">
      <w:pPr>
        <w:jc w:val="right"/>
      </w:pPr>
      <w:r>
        <w:rPr>
          <w:rStyle w:val="s0"/>
        </w:rPr>
        <w:t>Форма</w:t>
      </w:r>
    </w:p>
    <w:p w14:paraId="080F6B09" w14:textId="77777777" w:rsidR="00F523E7" w:rsidRDefault="00F523E7" w:rsidP="00F523E7">
      <w:pPr>
        <w:jc w:val="right"/>
      </w:pPr>
      <w:r>
        <w:rPr>
          <w:rStyle w:val="s0"/>
        </w:rPr>
        <w:t> </w:t>
      </w:r>
    </w:p>
    <w:p w14:paraId="5289E5AD" w14:textId="77777777" w:rsidR="00F523E7" w:rsidRDefault="00F523E7" w:rsidP="00F523E7">
      <w:pPr>
        <w:jc w:val="right"/>
        <w:textAlignment w:val="baseline"/>
      </w:pPr>
      <w:r>
        <w:t>(Фамилия, имя, отчество</w:t>
      </w:r>
    </w:p>
    <w:p w14:paraId="0F3CFA8A" w14:textId="77777777" w:rsidR="00F523E7" w:rsidRDefault="00F523E7" w:rsidP="00F523E7">
      <w:pPr>
        <w:jc w:val="right"/>
        <w:textAlignment w:val="baseline"/>
      </w:pPr>
      <w:r>
        <w:t>(при его наличии) (далее - Ф.И.О.),</w:t>
      </w:r>
    </w:p>
    <w:p w14:paraId="316427B2" w14:textId="77777777" w:rsidR="00F523E7" w:rsidRDefault="00F523E7" w:rsidP="00F523E7">
      <w:pPr>
        <w:jc w:val="right"/>
        <w:textAlignment w:val="baseline"/>
      </w:pPr>
      <w:r>
        <w:t>либо наименование организации</w:t>
      </w:r>
    </w:p>
    <w:p w14:paraId="6A53ADE7" w14:textId="77777777" w:rsidR="00F523E7" w:rsidRDefault="00F523E7" w:rsidP="00F523E7">
      <w:pPr>
        <w:jc w:val="right"/>
        <w:textAlignment w:val="baseline"/>
      </w:pPr>
      <w:proofErr w:type="spellStart"/>
      <w:r>
        <w:t>услугополучателя</w:t>
      </w:r>
      <w:proofErr w:type="spellEnd"/>
      <w:r>
        <w:t>)</w:t>
      </w:r>
    </w:p>
    <w:p w14:paraId="274379BF" w14:textId="77777777" w:rsidR="00F523E7" w:rsidRDefault="00F523E7" w:rsidP="00F523E7">
      <w:pPr>
        <w:jc w:val="right"/>
        <w:textAlignment w:val="baseline"/>
      </w:pPr>
      <w:r>
        <w:t>_______________________</w:t>
      </w:r>
    </w:p>
    <w:p w14:paraId="62A24D68" w14:textId="77777777" w:rsidR="00F523E7" w:rsidRDefault="00F523E7" w:rsidP="00F523E7">
      <w:pPr>
        <w:jc w:val="right"/>
        <w:textAlignment w:val="baseline"/>
      </w:pPr>
      <w:r>
        <w:t>_______________________</w:t>
      </w:r>
    </w:p>
    <w:p w14:paraId="07807164" w14:textId="77777777" w:rsidR="00F523E7" w:rsidRDefault="00F523E7" w:rsidP="00F523E7">
      <w:pPr>
        <w:ind w:firstLine="397"/>
        <w:jc w:val="center"/>
        <w:textAlignment w:val="baseline"/>
      </w:pPr>
      <w:r>
        <w:t> </w:t>
      </w:r>
    </w:p>
    <w:p w14:paraId="658ABE4D" w14:textId="77777777" w:rsidR="00F523E7" w:rsidRDefault="00F523E7" w:rsidP="00F523E7">
      <w:pPr>
        <w:ind w:firstLine="397"/>
        <w:jc w:val="center"/>
        <w:textAlignment w:val="baseline"/>
      </w:pPr>
      <w:r>
        <w:t>Расписка об отказе в приеме документов</w:t>
      </w:r>
    </w:p>
    <w:p w14:paraId="16B379ED" w14:textId="77777777" w:rsidR="00F523E7" w:rsidRDefault="00F523E7" w:rsidP="00F523E7">
      <w:pPr>
        <w:ind w:firstLine="397"/>
        <w:jc w:val="center"/>
        <w:textAlignment w:val="baseline"/>
      </w:pPr>
      <w:r>
        <w:t> </w:t>
      </w:r>
    </w:p>
    <w:p w14:paraId="7E59266D" w14:textId="77777777" w:rsidR="00F523E7" w:rsidRDefault="00F523E7" w:rsidP="00F523E7">
      <w:pPr>
        <w:ind w:firstLine="397"/>
        <w:textAlignment w:val="baseline"/>
      </w:pPr>
      <w:r>
        <w:t xml:space="preserve">Руководствуясь </w:t>
      </w:r>
      <w:hyperlink r:id="rId12" w:history="1">
        <w:r>
          <w:rPr>
            <w:rStyle w:val="a3"/>
          </w:rPr>
          <w:t>пунктом 2 статьи 20</w:t>
        </w:r>
      </w:hyperlink>
      <w:r>
        <w:t xml:space="preserve"> Закона Республики Казахстан от 15 апреля 2013 года «О государственных услугах», организация образования (указать адрес) отказывает в приеме документов на оказание государственной услуги ______________________ ввиду представления Вами неполного пакета документов согласно перечню, предусмотренному стандартом государственной услуги «Предоставление академических отпусков обучающимся в организациях образования », а именно:</w:t>
      </w:r>
    </w:p>
    <w:p w14:paraId="3D241FAE" w14:textId="77777777" w:rsidR="00F523E7" w:rsidRDefault="00F523E7" w:rsidP="00F523E7">
      <w:pPr>
        <w:ind w:firstLine="397"/>
        <w:textAlignment w:val="baseline"/>
      </w:pPr>
      <w:r>
        <w:t>Наименование отсутствующих документов:</w:t>
      </w:r>
    </w:p>
    <w:p w14:paraId="2DE02842" w14:textId="77777777" w:rsidR="00F523E7" w:rsidRDefault="00F523E7" w:rsidP="00F523E7">
      <w:pPr>
        <w:ind w:firstLine="397"/>
        <w:textAlignment w:val="baseline"/>
      </w:pPr>
      <w:r>
        <w:t>1) _________________________________;</w:t>
      </w:r>
    </w:p>
    <w:p w14:paraId="0B7541D9" w14:textId="77777777" w:rsidR="00F523E7" w:rsidRDefault="00F523E7" w:rsidP="00F523E7">
      <w:pPr>
        <w:ind w:firstLine="397"/>
        <w:textAlignment w:val="baseline"/>
      </w:pPr>
      <w:r>
        <w:t>2) _________________________________;</w:t>
      </w:r>
    </w:p>
    <w:p w14:paraId="2C6BDB74" w14:textId="77777777" w:rsidR="00F523E7" w:rsidRDefault="00F523E7" w:rsidP="00F523E7">
      <w:pPr>
        <w:ind w:firstLine="397"/>
        <w:textAlignment w:val="baseline"/>
      </w:pPr>
      <w:r>
        <w:t>3) _________________________________.</w:t>
      </w:r>
    </w:p>
    <w:p w14:paraId="40CEBEC4" w14:textId="77777777" w:rsidR="00F523E7" w:rsidRDefault="00F523E7" w:rsidP="00F523E7">
      <w:pPr>
        <w:ind w:firstLine="397"/>
        <w:textAlignment w:val="baseline"/>
      </w:pPr>
      <w:r>
        <w:t>Настоящая расписка составлена в 2 экземплярах, по одному для каждой стороны.</w:t>
      </w:r>
    </w:p>
    <w:p w14:paraId="567945EF" w14:textId="77777777" w:rsidR="00F523E7" w:rsidRDefault="00F523E7" w:rsidP="00F523E7">
      <w:pPr>
        <w:ind w:firstLine="397"/>
        <w:textAlignment w:val="baseline"/>
      </w:pPr>
      <w:r>
        <w:t>_______________________________________________________________________</w:t>
      </w:r>
    </w:p>
    <w:p w14:paraId="057CCEC6" w14:textId="77777777" w:rsidR="00F523E7" w:rsidRDefault="00F523E7" w:rsidP="00F523E7">
      <w:pPr>
        <w:ind w:firstLine="397"/>
        <w:textAlignment w:val="baseline"/>
      </w:pPr>
      <w:r>
        <w:t>Ф.И.О. (работник организации образования) (подпись)</w:t>
      </w:r>
    </w:p>
    <w:p w14:paraId="7029E478" w14:textId="77777777" w:rsidR="002E2890" w:rsidRDefault="002E2890"/>
    <w:sectPr w:rsidR="002E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90"/>
    <w:rsid w:val="00012DCD"/>
    <w:rsid w:val="002E289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9311"/>
  <w15:chartTrackingRefBased/>
  <w15:docId w15:val="{873FE027-D66D-4A2C-8247-B01EA80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3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F523E7"/>
    <w:rPr>
      <w:color w:val="333399"/>
      <w:u w:val="single"/>
    </w:rPr>
  </w:style>
  <w:style w:type="character" w:customStyle="1" w:styleId="s1">
    <w:name w:val="s1"/>
    <w:rsid w:val="00F523E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F523E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523E7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8657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/online.zakon.kz/Document/?link_id=1005913985" TargetMode="External"/><Relationship Id="rId12" Type="http://schemas.openxmlformats.org/officeDocument/2006/relationships/hyperlink" Target="http:///online.zakon.kz/Document/?link_id=1003667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/online.zakon.kz/Document/?link_id=1005913985" TargetMode="External"/><Relationship Id="rId11" Type="http://schemas.openxmlformats.org/officeDocument/2006/relationships/hyperlink" Target="www.edu.gov.kz" TargetMode="External"/><Relationship Id="rId5" Type="http://schemas.openxmlformats.org/officeDocument/2006/relationships/hyperlink" Target="http:///online.zakon.kz/Document/?link_id=1003861636" TargetMode="External"/><Relationship Id="rId10" Type="http://schemas.openxmlformats.org/officeDocument/2006/relationships/hyperlink" Target="www.edu.gov.kz" TargetMode="External"/><Relationship Id="rId4" Type="http://schemas.openxmlformats.org/officeDocument/2006/relationships/hyperlink" Target="http:///online.zakon.kz" TargetMode="External"/><Relationship Id="rId9" Type="http://schemas.openxmlformats.org/officeDocument/2006/relationships/hyperlink" Target="http:///online.zakon.kz/Document/?link_id=10018147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2018-05-17T06:58:00Z</dcterms:created>
  <dcterms:modified xsi:type="dcterms:W3CDTF">2018-05-29T08:44:00Z</dcterms:modified>
</cp:coreProperties>
</file>