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6E63" w14:textId="77777777" w:rsidR="00526D6E" w:rsidRPr="00526D6E" w:rsidRDefault="00526D6E" w:rsidP="00526D6E">
      <w:pPr>
        <w:spacing w:after="0"/>
        <w:jc w:val="right"/>
        <w:rPr>
          <w:rFonts w:ascii="Times New Roman" w:hAnsi="Times New Roman" w:cs="Times New Roman"/>
          <w:sz w:val="28"/>
          <w:szCs w:val="28"/>
        </w:rPr>
      </w:pPr>
      <w:r w:rsidRPr="00526D6E">
        <w:rPr>
          <w:rFonts w:ascii="Times New Roman" w:hAnsi="Times New Roman" w:cs="Times New Roman"/>
          <w:color w:val="000000"/>
          <w:sz w:val="28"/>
          <w:szCs w:val="28"/>
        </w:rPr>
        <w:t xml:space="preserve">  </w:t>
      </w:r>
      <w:bookmarkStart w:id="0" w:name="z88"/>
      <w:r w:rsidRPr="00526D6E">
        <w:rPr>
          <w:rFonts w:ascii="Times New Roman" w:hAnsi="Times New Roman" w:cs="Times New Roman"/>
          <w:color w:val="000000"/>
          <w:sz w:val="28"/>
          <w:szCs w:val="28"/>
        </w:rPr>
        <w:t xml:space="preserve">Қазақстан Республикасы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Білім және ғылым министрінің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«Техникалық және кәсіптік білім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жүйесінде көрсетілетін мемлекеттік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қызмет стандарттарын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бекіту туралы»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2015 жылғы 14 сәуірдегі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 200 бұйрығына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3-қосымша           </w:t>
      </w:r>
    </w:p>
    <w:p w14:paraId="0A44BF48" w14:textId="77777777" w:rsidR="00526D6E" w:rsidRPr="00526D6E" w:rsidRDefault="00526D6E" w:rsidP="00526D6E">
      <w:pPr>
        <w:spacing w:after="0"/>
        <w:rPr>
          <w:rFonts w:ascii="Times New Roman" w:hAnsi="Times New Roman" w:cs="Times New Roman"/>
          <w:sz w:val="28"/>
          <w:szCs w:val="28"/>
        </w:rPr>
      </w:pPr>
      <w:bookmarkStart w:id="1" w:name="z89"/>
      <w:bookmarkEnd w:id="0"/>
      <w:r w:rsidRPr="00526D6E">
        <w:rPr>
          <w:rFonts w:ascii="Times New Roman" w:hAnsi="Times New Roman" w:cs="Times New Roman"/>
          <w:b/>
          <w:color w:val="000000"/>
          <w:sz w:val="28"/>
          <w:szCs w:val="28"/>
        </w:rPr>
        <w:t xml:space="preserve">   «Техникалық және кәсіптік білім туралы құжаттардың телнұсқаларын беру» мемлекеттік көрсетілетін қызмет стандарты</w:t>
      </w:r>
    </w:p>
    <w:bookmarkEnd w:id="1"/>
    <w:p w14:paraId="0A6AF59E" w14:textId="3739DA36" w:rsidR="00526D6E" w:rsidRPr="00526D6E" w:rsidRDefault="00526D6E" w:rsidP="00526D6E">
      <w:pPr>
        <w:spacing w:after="0"/>
        <w:rPr>
          <w:rFonts w:ascii="Times New Roman" w:hAnsi="Times New Roman" w:cs="Times New Roman"/>
          <w:sz w:val="28"/>
          <w:szCs w:val="28"/>
        </w:rPr>
      </w:pPr>
      <w:r w:rsidRPr="00526D6E">
        <w:rPr>
          <w:rFonts w:ascii="Times New Roman" w:hAnsi="Times New Roman" w:cs="Times New Roman"/>
          <w:color w:val="FF0000"/>
          <w:sz w:val="28"/>
          <w:szCs w:val="28"/>
        </w:rPr>
        <w:t xml:space="preserve">      </w:t>
      </w:r>
      <w:bookmarkStart w:id="2" w:name="_GoBack"/>
      <w:bookmarkEnd w:id="2"/>
    </w:p>
    <w:p w14:paraId="445D5450" w14:textId="77777777" w:rsidR="00526D6E" w:rsidRPr="00526D6E" w:rsidRDefault="00526D6E" w:rsidP="00526D6E">
      <w:pPr>
        <w:spacing w:after="0"/>
        <w:rPr>
          <w:rFonts w:ascii="Times New Roman" w:hAnsi="Times New Roman" w:cs="Times New Roman"/>
          <w:sz w:val="28"/>
          <w:szCs w:val="28"/>
        </w:rPr>
      </w:pPr>
      <w:bookmarkStart w:id="3" w:name="z90"/>
      <w:r w:rsidRPr="00526D6E">
        <w:rPr>
          <w:rFonts w:ascii="Times New Roman" w:hAnsi="Times New Roman" w:cs="Times New Roman"/>
          <w:b/>
          <w:color w:val="000000"/>
          <w:sz w:val="28"/>
          <w:szCs w:val="28"/>
        </w:rPr>
        <w:t xml:space="preserve">   1. Жалпы ережелер</w:t>
      </w:r>
    </w:p>
    <w:p w14:paraId="4B785774" w14:textId="77777777" w:rsidR="00526D6E" w:rsidRPr="00526D6E" w:rsidRDefault="00526D6E" w:rsidP="00526D6E">
      <w:pPr>
        <w:spacing w:after="0"/>
        <w:rPr>
          <w:rFonts w:ascii="Times New Roman" w:hAnsi="Times New Roman" w:cs="Times New Roman"/>
          <w:sz w:val="28"/>
          <w:szCs w:val="28"/>
        </w:rPr>
      </w:pPr>
      <w:bookmarkStart w:id="4" w:name="z91"/>
      <w:bookmarkEnd w:id="3"/>
      <w:r w:rsidRPr="00526D6E">
        <w:rPr>
          <w:rFonts w:ascii="Times New Roman" w:hAnsi="Times New Roman" w:cs="Times New Roman"/>
          <w:color w:val="000000"/>
          <w:sz w:val="28"/>
          <w:szCs w:val="28"/>
        </w:rPr>
        <w:t>      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3. Мемлекеттік көрсетілетін қызметті техникалық және кәсіптік, орта білімнен кейінгі білім беру ұйымдары (бұдан әрі - көрсетілетін қызметті беруші) көрсетеді.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Өтініштерді қабылдау және мемлекеттік қызмет көрсету нәтижелерін беру:</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 көрсетілетін қызметті берушінің кеңсесі;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62BFE789" w14:textId="77777777" w:rsidR="00526D6E" w:rsidRPr="00526D6E" w:rsidRDefault="00526D6E" w:rsidP="00526D6E">
      <w:pPr>
        <w:spacing w:after="0"/>
        <w:rPr>
          <w:rFonts w:ascii="Times New Roman" w:hAnsi="Times New Roman" w:cs="Times New Roman"/>
          <w:sz w:val="28"/>
          <w:szCs w:val="28"/>
        </w:rPr>
      </w:pPr>
      <w:bookmarkStart w:id="5" w:name="z94"/>
      <w:bookmarkEnd w:id="4"/>
      <w:r w:rsidRPr="00526D6E">
        <w:rPr>
          <w:rFonts w:ascii="Times New Roman" w:hAnsi="Times New Roman" w:cs="Times New Roman"/>
          <w:b/>
          <w:color w:val="000000"/>
          <w:sz w:val="28"/>
          <w:szCs w:val="28"/>
        </w:rPr>
        <w:t xml:space="preserve">   2. Мемлекеттік қызметті көрсету тәртібі</w:t>
      </w:r>
    </w:p>
    <w:p w14:paraId="77227045" w14:textId="77777777" w:rsidR="00526D6E" w:rsidRPr="00526D6E" w:rsidRDefault="00526D6E" w:rsidP="00526D6E">
      <w:pPr>
        <w:spacing w:after="0"/>
        <w:rPr>
          <w:rFonts w:ascii="Times New Roman" w:hAnsi="Times New Roman" w:cs="Times New Roman"/>
          <w:sz w:val="28"/>
          <w:szCs w:val="28"/>
        </w:rPr>
      </w:pPr>
      <w:bookmarkStart w:id="6" w:name="z95"/>
      <w:bookmarkEnd w:id="5"/>
      <w:r w:rsidRPr="00526D6E">
        <w:rPr>
          <w:rFonts w:ascii="Times New Roman" w:hAnsi="Times New Roman" w:cs="Times New Roman"/>
          <w:color w:val="000000"/>
          <w:sz w:val="28"/>
          <w:szCs w:val="28"/>
        </w:rPr>
        <w:t>      4. Мемлекеттік қызметті көрсету мерзімдері: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1) көрсетілетін қызметті берушіге және Мемлекеттік корпорацияға қажетті құжаттарды тапсырған сәттен бастап - 20 күнтізбелік күн;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корпорацияға жүгінген жағдайда қабылдау күні мемлекеттік қызмет көрсету мерзіміне кірмейді.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көрсетілетін қызметті алушының көрсетілетін қызметті берушіге құжаттарды тапсыру үшін күтудің рұқсат етілген ең ұзақ уақыты - 10 минут, Мемлекеттік корпорацияда - 15 минут;</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3) көрсетілген қызметті берушіде көрсетілген қызметті алушыға қызмет көрсетудің рұқсат етілген ең ұзақ уақыты - 30 минут, Мемлекеттік корпорацияда - 20 минут.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lastRenderedPageBreak/>
        <w:t>      5. Мемлекеттік қызмет көрсету нысаны: қағаз жүзінде.</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6. Мемлекеттік қызметті көрсету нәтижесі - техникалық және кәсіптік білім туралы құжаттардың телнұсқасы.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қызмет нәтижесін беру нысаны: қағаз жүзінде.</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7. Мемлекеттік қызмет жеке тұлғаларға (бұдан әрі - қызмет алушы) тегін көрсетіледі.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8. Жұмыс кестесі: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 көрсетілетін қызметті берушіде -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 көрсетілетін қызметті берушінің белгіленген жұмыс кестесіне сәйкес;</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Мемлекеттік корпорацияда - еңбек заңнамасына сәйкес, жексенбі және мереке күндерін қоспағанда, дүйсенбіден бастап сенбіні қоса алғанда, түскі үзіліссіз сағат 9.00-ден сағат 20.00-ге дейін белгіленген жұмыс кестесіне сәйкес.</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қызмет көрсетілетін қызметті алушының таңдауы бойынша көрсетіледі, қабылдау жеделдетіп қызмет көрсетусіз «электрондық кезек күту» тәртібінде жүзеге асырылады, электрондық кезекті Қазақстан Республикасының электрондық үкімет порталы (бұдан әрі - Портал) арқылы броньдауға болады.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9. Көрсетілетін мемлекеттік қызметті алушы жүгінген кезде мемлекеттік қызметті көрсету үшін қажетті құжаттар тізбесі: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берушіге:</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 осы мемлекеттік көрсетілетін қызмет стандартына 1-қосымшаға сәйкес нысан бойынша білім туралы құжаттың жоғалу мән-жайлары немесе басқа да себептері (тегінің, атының, әкесі атының (бар болған жағдайда) өзгеруі, құжаттардың қабылданғанын растау жарамсыздығы немесе оны толтыру кезіндегі қателер) баяндалған өтініш;</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жеке басын куәландыратын құжат (салыстыру үшін).</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Құжаттарды қабылдаған адамның тегі және аты-жөні, сондай-ақ, мөртабан, кіріс нөмірі және күні көрсетіле отырып, осы мемлекеттік көрсетілетін қызмет стандарына 2-қосымшаға сәйкес нысан бойынша құжаттардың қабылданғаны туралы қолхат беру болып табылады.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корпорацияға:</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1) осы мемлекеттік көрсетілетін қызмет стандартына 1-қосымшаға сәйкес нысан бойынша техникалық және кәсіптік, орта білімнен кейінгі білім оқу орны басшысының атына өтініш, онда білім туралы құжаттың жоғалу мән-жайлары немесе басқа да себептері (тегінің, атының, әкесі атының (бар </w:t>
      </w:r>
      <w:r w:rsidRPr="00526D6E">
        <w:rPr>
          <w:rFonts w:ascii="Times New Roman" w:hAnsi="Times New Roman" w:cs="Times New Roman"/>
          <w:color w:val="000000"/>
          <w:sz w:val="28"/>
          <w:szCs w:val="28"/>
        </w:rPr>
        <w:lastRenderedPageBreak/>
        <w:t xml:space="preserve">болған жағдайда) өзгеруі, жарамсыздығы немесе оны толтыру кезіндегі қателер) баяндалады;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2) жеке басын куәландыратын құжат (салыстыру үшін).</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Техникалық және кәсіптік білім беретін оқу орны таратылған жағдайда көрсетілетін қызметті алушы техникалық және кәсіптік білім беретін оқу орнының орналасқан жеріндегі мұрағатқа жүгінеді.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Осы мемлекеттік көрсетілетін қызмет стандартының 9-тармағында көрсетілген құжаттарды Мемлекеттік корпорацияға тапсырған жағдайда көрсетілетін қызметті алушыға осы стандартқа 2-қосымшаға сәйкес нысан бойынша құжаттардың қабылданғаны туралы қолхат беріледі.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корпорацияда дайын құжаттарды беру көрсетілетін қызметті алушы жеке басын куәландыратын құжатты көрсеткен жағдайда жүзеге асырылады.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корпорация мемлекеттік қызмет көрсету нәтижесін бір ай ішінде сақтауды қамтамасыз етеді, содан кейін оларды әрі қарай сақтау үшін көрсетілетін қызметті берушіге тапсырады.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алушы бір ай өткеннен кейін жүгінген жағдайда Мемлекеттік корпорация сұрауы бойынша көрсетілетін қызметті беруші көрсетілетін қызметті алушыға беру үшін Мемлекеттік корпорацияға дайын құжаттарды жібереді.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ақпараттық ресурс болып табылатын көрсетілетін қызметті алушының жеке басын растайтын құжаттың мәліметтерін Мемлекеттік корпорация қызметкері «Электрондық үкімет» шлюзы арқылы тиісті мемлекеттік ақпараттық жүйелерден алады.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алушы Мемлекеттік корпорация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алушылардан ақпараттық жүйелерден алуға болатын құжаттарды талап етуге жол берілмейді.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14:paraId="7F3A10C8" w14:textId="77777777" w:rsidR="00526D6E" w:rsidRPr="00526D6E" w:rsidRDefault="00526D6E" w:rsidP="00526D6E">
      <w:pPr>
        <w:spacing w:after="0"/>
        <w:rPr>
          <w:rFonts w:ascii="Times New Roman" w:hAnsi="Times New Roman" w:cs="Times New Roman"/>
          <w:sz w:val="28"/>
          <w:szCs w:val="28"/>
        </w:rPr>
      </w:pPr>
      <w:bookmarkStart w:id="7" w:name="z102"/>
      <w:bookmarkEnd w:id="6"/>
      <w:r w:rsidRPr="00526D6E">
        <w:rPr>
          <w:rFonts w:ascii="Times New Roman" w:hAnsi="Times New Roman" w:cs="Times New Roman"/>
          <w:b/>
          <w:color w:val="000000"/>
          <w:sz w:val="28"/>
          <w:szCs w:val="28"/>
        </w:rPr>
        <w:t xml:space="preserve">   3. Мемлекеттік қызмет көрсету мәселелері бойынша «Мемлекеттік корпорациясы» коммерциялық емес акционерлік қоғамы» және (немесе) </w:t>
      </w:r>
      <w:r w:rsidRPr="00526D6E">
        <w:rPr>
          <w:rFonts w:ascii="Times New Roman" w:hAnsi="Times New Roman" w:cs="Times New Roman"/>
          <w:b/>
          <w:color w:val="000000"/>
          <w:sz w:val="28"/>
          <w:szCs w:val="28"/>
        </w:rPr>
        <w:lastRenderedPageBreak/>
        <w:t>олардың қызметкерлерінің шешімдеріне, әрекеттеріне (әрекетсіздігіне) шағымдану тәртібі.</w:t>
      </w:r>
    </w:p>
    <w:p w14:paraId="71A2C376" w14:textId="77777777" w:rsidR="00526D6E" w:rsidRPr="00526D6E" w:rsidRDefault="00526D6E" w:rsidP="00526D6E">
      <w:pPr>
        <w:spacing w:after="0"/>
        <w:rPr>
          <w:rFonts w:ascii="Times New Roman" w:hAnsi="Times New Roman" w:cs="Times New Roman"/>
          <w:sz w:val="28"/>
          <w:szCs w:val="28"/>
        </w:rPr>
      </w:pPr>
      <w:bookmarkStart w:id="8" w:name="z103"/>
      <w:bookmarkEnd w:id="7"/>
      <w:r w:rsidRPr="00526D6E">
        <w:rPr>
          <w:rFonts w:ascii="Times New Roman" w:hAnsi="Times New Roman" w:cs="Times New Roman"/>
          <w:color w:val="000000"/>
          <w:sz w:val="28"/>
          <w:szCs w:val="28"/>
        </w:rPr>
        <w:t xml:space="preserve">        11. Көрсетілетін қызметті берушінің және (немесе) оның лауазымды адамдарының, Мемлекеттік корпорацияның мемлекеттік қызмет көрсету мәселелері бойынша шешімдеріне, әрекеттеріне (әрекетсіздігіне) шағым жазбаша түрде: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осы мемлекеттік көрсетілетін қызмет стандартының 14-тармағында көрсетілген мекенжай бойынша Министрлік басшысының немесе оны алмастыратын адамның атына;</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осы мемлекеттік көрсетілетін қызмет стандартының 14-тармағында көрсетілген мекенжайлар бойынша көрсетілетін қызметті беруші басшысының, сондай-ақ республикалық маңызы бар қаланың және астананың, ауданның (облыстық маңызы бар қаланың) тиісті жергілікті атқарушы органының атына беріледі.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Шағымды қабылдаған адамның тегі және аты-жөні, берілген шағымға жауап алу мерзімі мен орны көрсетіле отырып, Министрліктің, көрсетілетін қызметті берушінің кеңсесінде, Мемлекеттік корпорацияда тіркеу (мөртабан, кіріс нөмірі және тіркеу күні шағымның екінші данасына немесе шағымның ілеспе хатына қойылады) шағымның қабылданғанын растау болып табылады.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алушының шағымында оның тегі, аты, әкесінің аты, пошталық мекенжайы, байланыс телефоны көрсетіледі.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Көрсетілетін қызметті алушының Министрліктің, көрсетілетін қызметті берушінің немесе Мемлекеттік корпорация мекенжайына келіп түскен шағымы тіркелген күнінен бастап 5 (бес) жұмыс күні ішінде қаралуға жатады.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Мемлекеттік корпорацияда қолма-қол беріледі.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Шағым портал арқылы жіберілген кезде көрсетілетін қызметті алушының «жеке кабинетінде» көрсетілетін қызметті беруші жаңартып отыратын өтініш туралы қосымша ақпарат (жеткізілуі, тіркелуі, орындалуы туралы белгі, қаралуы немесе қараудан бас тартылуы туралы жауап) қол жетімді болады.</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12. Көрсетілген мемлекеттік қызмет нәтижелерімен келіспеген жағдайда, </w:t>
      </w:r>
      <w:r w:rsidRPr="00526D6E">
        <w:rPr>
          <w:rFonts w:ascii="Times New Roman" w:hAnsi="Times New Roman" w:cs="Times New Roman"/>
          <w:color w:val="000000"/>
          <w:sz w:val="28"/>
          <w:szCs w:val="28"/>
        </w:rPr>
        <w:lastRenderedPageBreak/>
        <w:t>көрсетілетін қызметті алушы Қазақстан Республикасының заңнамасында белгіленген тәртіппен сотқа жүгінуге құқылы.</w:t>
      </w:r>
    </w:p>
    <w:p w14:paraId="0C317AFC" w14:textId="77777777" w:rsidR="00526D6E" w:rsidRPr="00526D6E" w:rsidRDefault="00526D6E" w:rsidP="00526D6E">
      <w:pPr>
        <w:spacing w:after="0"/>
        <w:rPr>
          <w:rFonts w:ascii="Times New Roman" w:hAnsi="Times New Roman" w:cs="Times New Roman"/>
          <w:sz w:val="28"/>
          <w:szCs w:val="28"/>
        </w:rPr>
      </w:pPr>
      <w:bookmarkStart w:id="9" w:name="z105"/>
      <w:bookmarkEnd w:id="8"/>
      <w:r w:rsidRPr="00526D6E">
        <w:rPr>
          <w:rFonts w:ascii="Times New Roman" w:hAnsi="Times New Roman" w:cs="Times New Roman"/>
          <w:b/>
          <w:color w:val="000000"/>
          <w:sz w:val="28"/>
          <w:szCs w:val="28"/>
        </w:rPr>
        <w:t xml:space="preserve">   4. Мемлекеттік қызмет көрсету, оның ішінде «Мемлекеттік корпорациясы» коммерциялық емес акционерлік қоғамы» арқылы көрсету ерекшеліктері ескеріле отырып қойылатын өзге де талаптар</w:t>
      </w:r>
    </w:p>
    <w:p w14:paraId="6147C56D" w14:textId="77777777" w:rsidR="00526D6E" w:rsidRPr="00526D6E" w:rsidRDefault="00526D6E" w:rsidP="00526D6E">
      <w:pPr>
        <w:spacing w:after="0"/>
        <w:rPr>
          <w:rFonts w:ascii="Times New Roman" w:hAnsi="Times New Roman" w:cs="Times New Roman"/>
          <w:sz w:val="28"/>
          <w:szCs w:val="28"/>
          <w:lang w:val="ru-RU"/>
        </w:rPr>
      </w:pPr>
      <w:bookmarkStart w:id="10" w:name="z106"/>
      <w:bookmarkEnd w:id="9"/>
      <w:r w:rsidRPr="00526D6E">
        <w:rPr>
          <w:rFonts w:ascii="Times New Roman" w:hAnsi="Times New Roman" w:cs="Times New Roman"/>
          <w:color w:val="000000"/>
          <w:sz w:val="28"/>
          <w:szCs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жүргізіледі.</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14. Мемлекеттік қызмет көрсету орындарының мекенжайларының:</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 Министрліктің: www.edu.gov.kz;</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2) Мемлекеттік корпорацияның: www.con.gov.kz интернет-ресурсында орналастырылған. </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15.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 мүмкіндігі бар.</w:t>
      </w:r>
      <w:r w:rsidRPr="00526D6E">
        <w:rPr>
          <w:rFonts w:ascii="Times New Roman" w:hAnsi="Times New Roman" w:cs="Times New Roman"/>
          <w:sz w:val="28"/>
          <w:szCs w:val="28"/>
        </w:rPr>
        <w:br/>
      </w:r>
      <w:r w:rsidRPr="00526D6E">
        <w:rPr>
          <w:rFonts w:ascii="Times New Roman" w:hAnsi="Times New Roman" w:cs="Times New Roman"/>
          <w:color w:val="000000"/>
          <w:sz w:val="28"/>
          <w:szCs w:val="28"/>
        </w:rPr>
        <w:t xml:space="preserve">      </w:t>
      </w:r>
      <w:r w:rsidRPr="00526D6E">
        <w:rPr>
          <w:rFonts w:ascii="Times New Roman" w:hAnsi="Times New Roman" w:cs="Times New Roman"/>
          <w:color w:val="000000"/>
          <w:sz w:val="28"/>
          <w:szCs w:val="28"/>
          <w:lang w:val="ru-RU"/>
        </w:rPr>
        <w:t xml:space="preserve">16. Анықтама қызметтерінің байланыс телефондары Министрліктің </w:t>
      </w:r>
      <w:r w:rsidRPr="00526D6E">
        <w:rPr>
          <w:rFonts w:ascii="Times New Roman" w:hAnsi="Times New Roman" w:cs="Times New Roman"/>
          <w:color w:val="000000"/>
          <w:sz w:val="28"/>
          <w:szCs w:val="28"/>
        </w:rPr>
        <w:t>www</w:t>
      </w:r>
      <w:r w:rsidRPr="00526D6E">
        <w:rPr>
          <w:rFonts w:ascii="Times New Roman" w:hAnsi="Times New Roman" w:cs="Times New Roman"/>
          <w:color w:val="000000"/>
          <w:sz w:val="28"/>
          <w:szCs w:val="28"/>
          <w:lang w:val="ru-RU"/>
        </w:rPr>
        <w:t>.</w:t>
      </w:r>
      <w:r w:rsidRPr="00526D6E">
        <w:rPr>
          <w:rFonts w:ascii="Times New Roman" w:hAnsi="Times New Roman" w:cs="Times New Roman"/>
          <w:color w:val="000000"/>
          <w:sz w:val="28"/>
          <w:szCs w:val="28"/>
        </w:rPr>
        <w:t>edu</w:t>
      </w:r>
      <w:r w:rsidRPr="00526D6E">
        <w:rPr>
          <w:rFonts w:ascii="Times New Roman" w:hAnsi="Times New Roman" w:cs="Times New Roman"/>
          <w:color w:val="000000"/>
          <w:sz w:val="28"/>
          <w:szCs w:val="28"/>
          <w:lang w:val="ru-RU"/>
        </w:rPr>
        <w:t>.</w:t>
      </w:r>
      <w:r w:rsidRPr="00526D6E">
        <w:rPr>
          <w:rFonts w:ascii="Times New Roman" w:hAnsi="Times New Roman" w:cs="Times New Roman"/>
          <w:color w:val="000000"/>
          <w:sz w:val="28"/>
          <w:szCs w:val="28"/>
        </w:rPr>
        <w:t>gov</w:t>
      </w:r>
      <w:r w:rsidRPr="00526D6E">
        <w:rPr>
          <w:rFonts w:ascii="Times New Roman" w:hAnsi="Times New Roman" w:cs="Times New Roman"/>
          <w:color w:val="000000"/>
          <w:sz w:val="28"/>
          <w:szCs w:val="28"/>
          <w:lang w:val="ru-RU"/>
        </w:rPr>
        <w:t>.</w:t>
      </w:r>
      <w:r w:rsidRPr="00526D6E">
        <w:rPr>
          <w:rFonts w:ascii="Times New Roman" w:hAnsi="Times New Roman" w:cs="Times New Roman"/>
          <w:color w:val="000000"/>
          <w:sz w:val="28"/>
          <w:szCs w:val="28"/>
        </w:rPr>
        <w:t>kz</w:t>
      </w:r>
      <w:r w:rsidRPr="00526D6E">
        <w:rPr>
          <w:rFonts w:ascii="Times New Roman" w:hAnsi="Times New Roman" w:cs="Times New Roman"/>
          <w:color w:val="000000"/>
          <w:sz w:val="28"/>
          <w:szCs w:val="28"/>
          <w:lang w:val="ru-RU"/>
        </w:rPr>
        <w:t xml:space="preserve"> интернет-ресурсында орналастырылған.</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Мемлекеттік қызмет көрсету мәселелері жөніндегі бірыңғай байланыс орталығы: 1414.</w:t>
      </w:r>
    </w:p>
    <w:p w14:paraId="196DC310" w14:textId="77777777" w:rsidR="00526D6E" w:rsidRPr="00526D6E" w:rsidRDefault="00526D6E" w:rsidP="00526D6E">
      <w:pPr>
        <w:spacing w:after="0"/>
        <w:jc w:val="right"/>
        <w:rPr>
          <w:rFonts w:ascii="Times New Roman" w:hAnsi="Times New Roman" w:cs="Times New Roman"/>
          <w:sz w:val="28"/>
          <w:szCs w:val="28"/>
          <w:lang w:val="ru-RU"/>
        </w:rPr>
      </w:pPr>
      <w:bookmarkStart w:id="11" w:name="z110"/>
      <w:bookmarkEnd w:id="10"/>
      <w:r w:rsidRPr="00526D6E">
        <w:rPr>
          <w:rFonts w:ascii="Times New Roman" w:hAnsi="Times New Roman" w:cs="Times New Roman"/>
          <w:color w:val="000000"/>
          <w:sz w:val="28"/>
          <w:szCs w:val="28"/>
          <w:lang w:val="ru-RU"/>
        </w:rPr>
        <w:t xml:space="preserve">  «Техникалық және кәсіптік білім</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туралы құжаттардың телнұсқаларын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беру» мемлекеттік көрсетілетін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қызмет стандартына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1-қосымша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p>
    <w:bookmarkEnd w:id="11"/>
    <w:p w14:paraId="22E0F5D6" w14:textId="77777777" w:rsidR="00526D6E" w:rsidRPr="00526D6E" w:rsidRDefault="00526D6E" w:rsidP="00526D6E">
      <w:pPr>
        <w:spacing w:after="0"/>
        <w:jc w:val="right"/>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Нысан</w:t>
      </w:r>
    </w:p>
    <w:p w14:paraId="2B43CEFC" w14:textId="77777777" w:rsidR="00526D6E" w:rsidRPr="00526D6E" w:rsidRDefault="00526D6E" w:rsidP="00526D6E">
      <w:pPr>
        <w:spacing w:after="0"/>
        <w:jc w:val="right"/>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/оқу орны басшысының Т.А.Ә.(егер бар</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болса) толық/</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/көрсетілетін қызметті алушының Т.А.Ә.</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(егер бар болса) толық/</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/оқу орнының атауы, бітірген жылы/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lastRenderedPageBreak/>
        <w:t>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 мамандығы бойынша</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(мамандық атауы)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өзгерген жағдайда оқу орнының атауы және</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мекенжайы</w:t>
      </w:r>
    </w:p>
    <w:p w14:paraId="636874E2"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b/>
          <w:color w:val="000000"/>
          <w:sz w:val="28"/>
          <w:szCs w:val="28"/>
          <w:lang w:val="ru-RU"/>
        </w:rPr>
        <w:t xml:space="preserve"> Өтініш</w:t>
      </w:r>
    </w:p>
    <w:p w14:paraId="3958EC0D"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Маған _______________________________________________________________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/себебін</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көрсету/_____________________________________________________________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___________________________________________ байланысты дипломның</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телнұсқасын беруіңізді сұраймын</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Ақпараттық жүйелерде қамтылған заңмен қорғалатын құпияларды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құрайтын мәліметтерді пайдалануға келісемін.</w:t>
      </w:r>
    </w:p>
    <w:p w14:paraId="2364826B"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«___» ______________ 20 ж.</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/қолы/</w:t>
      </w:r>
    </w:p>
    <w:p w14:paraId="61EC1896" w14:textId="77777777" w:rsidR="00526D6E" w:rsidRPr="00526D6E" w:rsidRDefault="00526D6E" w:rsidP="00526D6E">
      <w:pPr>
        <w:spacing w:after="0"/>
        <w:jc w:val="right"/>
        <w:rPr>
          <w:rFonts w:ascii="Times New Roman" w:hAnsi="Times New Roman" w:cs="Times New Roman"/>
          <w:sz w:val="28"/>
          <w:szCs w:val="28"/>
          <w:lang w:val="ru-RU"/>
        </w:rPr>
      </w:pPr>
      <w:bookmarkStart w:id="12" w:name="z111"/>
      <w:r w:rsidRPr="00526D6E">
        <w:rPr>
          <w:rFonts w:ascii="Times New Roman" w:hAnsi="Times New Roman" w:cs="Times New Roman"/>
          <w:color w:val="000000"/>
          <w:sz w:val="28"/>
          <w:szCs w:val="28"/>
          <w:lang w:val="ru-RU"/>
        </w:rPr>
        <w:t xml:space="preserve">  «Техникалық және кәсіптік білім</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туралы құжаттардың телнұсқаларын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беру» мемлекеттік көрсетілетін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қызмет стандартына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2-қосымша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p>
    <w:bookmarkEnd w:id="12"/>
    <w:p w14:paraId="39782AE7" w14:textId="77777777" w:rsidR="00526D6E" w:rsidRPr="00526D6E" w:rsidRDefault="00526D6E" w:rsidP="00526D6E">
      <w:pPr>
        <w:spacing w:after="0"/>
        <w:jc w:val="right"/>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Нысан</w:t>
      </w:r>
    </w:p>
    <w:p w14:paraId="5212B5C9"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b/>
          <w:color w:val="000000"/>
          <w:sz w:val="28"/>
          <w:szCs w:val="28"/>
          <w:lang w:val="ru-RU"/>
        </w:rPr>
        <w:t xml:space="preserve"> Құжаттардың</w:t>
      </w:r>
      <w:r w:rsidRPr="00526D6E">
        <w:rPr>
          <w:rFonts w:ascii="Times New Roman" w:hAnsi="Times New Roman" w:cs="Times New Roman"/>
          <w:sz w:val="28"/>
          <w:szCs w:val="28"/>
          <w:lang w:val="ru-RU"/>
        </w:rPr>
        <w:br/>
      </w:r>
      <w:r w:rsidRPr="00526D6E">
        <w:rPr>
          <w:rFonts w:ascii="Times New Roman" w:hAnsi="Times New Roman" w:cs="Times New Roman"/>
          <w:b/>
          <w:color w:val="000000"/>
          <w:sz w:val="28"/>
          <w:szCs w:val="28"/>
          <w:lang w:val="ru-RU"/>
        </w:rPr>
        <w:t>қабылданғаны туралы қолхат № ___________</w:t>
      </w:r>
    </w:p>
    <w:p w14:paraId="32D4C001"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«Азаматтарға арналған үкімет» мемлекеттік корпорациясы»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коммерциялық емес акционерлік қоғамы» филиалының № __________ бөлімі/</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техникалық және кәсіптік, орта білімнен кейінгі білім</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Одан _______________________________________ мынадай құжаттар алынды: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(көрсетілетін қызметті алушының Т.А.Ә. (бар болған жағдайда)</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1. Өтініш</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2. Басқа 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lastRenderedPageBreak/>
        <w:t>              </w:t>
      </w:r>
      <w:r w:rsidRPr="00526D6E">
        <w:rPr>
          <w:rFonts w:ascii="Times New Roman" w:hAnsi="Times New Roman" w:cs="Times New Roman"/>
          <w:color w:val="000000"/>
          <w:sz w:val="28"/>
          <w:szCs w:val="28"/>
          <w:lang w:val="ru-RU"/>
        </w:rPr>
        <w:t xml:space="preserve"> ______________________________________________________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______________________________________________________</w:t>
      </w:r>
    </w:p>
    <w:p w14:paraId="26D6B3FE"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Мемлекеттік корпорация қызметкерінің/</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білім беру ұйымы қызметкерінің Т.А.Ә.</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(бар болған </w:t>
      </w:r>
      <w:proofErr w:type="gramStart"/>
      <w:r w:rsidRPr="00526D6E">
        <w:rPr>
          <w:rFonts w:ascii="Times New Roman" w:hAnsi="Times New Roman" w:cs="Times New Roman"/>
          <w:color w:val="000000"/>
          <w:sz w:val="28"/>
          <w:szCs w:val="28"/>
          <w:lang w:val="ru-RU"/>
        </w:rPr>
        <w:t>жағдайда)</w:t>
      </w:r>
      <w:r w:rsidRPr="00526D6E">
        <w:rPr>
          <w:rFonts w:ascii="Times New Roman" w:hAnsi="Times New Roman" w:cs="Times New Roman"/>
          <w:color w:val="000000"/>
          <w:sz w:val="28"/>
          <w:szCs w:val="28"/>
        </w:rPr>
        <w:t>   </w:t>
      </w:r>
      <w:proofErr w:type="gramEnd"/>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_________ (қолы)</w:t>
      </w:r>
    </w:p>
    <w:p w14:paraId="15C3D1A5"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Алдым: көрсетілетін қызметті алушының қолы</w:t>
      </w:r>
    </w:p>
    <w:p w14:paraId="144E6D87"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20 ___ ж. «___» ______________</w:t>
      </w:r>
    </w:p>
    <w:p w14:paraId="1FCC8B91" w14:textId="77777777" w:rsidR="00526D6E" w:rsidRPr="00526D6E" w:rsidRDefault="00526D6E" w:rsidP="00526D6E">
      <w:pPr>
        <w:spacing w:after="0"/>
        <w:jc w:val="right"/>
        <w:rPr>
          <w:rFonts w:ascii="Times New Roman" w:hAnsi="Times New Roman" w:cs="Times New Roman"/>
          <w:sz w:val="28"/>
          <w:szCs w:val="28"/>
          <w:lang w:val="ru-RU"/>
        </w:rPr>
      </w:pPr>
      <w:bookmarkStart w:id="13" w:name="z112"/>
      <w:r w:rsidRPr="00526D6E">
        <w:rPr>
          <w:rFonts w:ascii="Times New Roman" w:hAnsi="Times New Roman" w:cs="Times New Roman"/>
          <w:color w:val="000000"/>
          <w:sz w:val="28"/>
          <w:szCs w:val="28"/>
          <w:lang w:val="ru-RU"/>
        </w:rPr>
        <w:t xml:space="preserve">  «Техникалық және кәсіптік білім</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туралы құжаттардың телнұсқаларын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беру» мемлекеттік көрсетілетін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қызмет стандартына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3-қосымша</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p>
    <w:bookmarkEnd w:id="13"/>
    <w:p w14:paraId="05130402" w14:textId="77777777" w:rsidR="00526D6E" w:rsidRPr="00526D6E" w:rsidRDefault="00526D6E" w:rsidP="00526D6E">
      <w:pPr>
        <w:spacing w:after="0"/>
        <w:jc w:val="right"/>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Нысан</w:t>
      </w:r>
    </w:p>
    <w:p w14:paraId="458D7B65" w14:textId="77777777" w:rsidR="00526D6E" w:rsidRPr="00526D6E" w:rsidRDefault="00526D6E" w:rsidP="00526D6E">
      <w:pPr>
        <w:spacing w:after="0"/>
        <w:jc w:val="right"/>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Көрсетілетін қызметті алушының</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тегі, аты, әкесінің аты (бұдан әрі — Т.А.Ә.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(бар болған жағдайда) немесе көрсетілетін</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қызметті алушы ұйымының атауы</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___________________________________________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 (көрсетілетін қызмет алушының мекенжайы)</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w:t>
      </w:r>
    </w:p>
    <w:p w14:paraId="5FC3B425"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b/>
          <w:color w:val="000000"/>
          <w:sz w:val="28"/>
          <w:szCs w:val="28"/>
          <w:lang w:val="ru-RU"/>
        </w:rPr>
        <w:t xml:space="preserve"> Құжаттарды қабылдаудан бас тартқаны туралы қолхат</w:t>
      </w:r>
    </w:p>
    <w:p w14:paraId="71E2E334"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«Мемлекеттік көрсетілетін қызметтер туралы» 2013 жылғы 15 сәуірдегі Қазақстан Республикасы Заңының</w:t>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 көрсетілетін)/ техникалық және кәсіптік, орта білімнен кейінгі білім беру ұйымы ___________________________________ (мекенжайы көрсетілсін) Сіздің «Техникалық және кәсіптік білім туралы құжаттардың телнұсқаларын беру»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Жоқ құжаттардың атауы:</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1) 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2) ____________________;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3)....</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Осы қолхат әр тарапқа бір-бірден 2 данада жасалды.</w:t>
      </w:r>
    </w:p>
    <w:p w14:paraId="28333415"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Мемлекеттік корпорация қызметкерінің/</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білім беру ұйымы қызметкерінің Т.А.Ә.</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 xml:space="preserve">(бар болған </w:t>
      </w:r>
      <w:proofErr w:type="gramStart"/>
      <w:r w:rsidRPr="00526D6E">
        <w:rPr>
          <w:rFonts w:ascii="Times New Roman" w:hAnsi="Times New Roman" w:cs="Times New Roman"/>
          <w:color w:val="000000"/>
          <w:sz w:val="28"/>
          <w:szCs w:val="28"/>
          <w:lang w:val="ru-RU"/>
        </w:rPr>
        <w:t>жағдайда)</w:t>
      </w:r>
      <w:r w:rsidRPr="00526D6E">
        <w:rPr>
          <w:rFonts w:ascii="Times New Roman" w:hAnsi="Times New Roman" w:cs="Times New Roman"/>
          <w:color w:val="000000"/>
          <w:sz w:val="28"/>
          <w:szCs w:val="28"/>
        </w:rPr>
        <w:t>   </w:t>
      </w:r>
      <w:proofErr w:type="gramEnd"/>
      <w:r w:rsidRPr="00526D6E">
        <w:rPr>
          <w:rFonts w:ascii="Times New Roman" w:hAnsi="Times New Roman" w:cs="Times New Roman"/>
          <w:color w:val="000000"/>
          <w:sz w:val="28"/>
          <w:szCs w:val="28"/>
        </w:rPr>
        <w:t>                            </w:t>
      </w:r>
      <w:r w:rsidRPr="00526D6E">
        <w:rPr>
          <w:rFonts w:ascii="Times New Roman" w:hAnsi="Times New Roman" w:cs="Times New Roman"/>
          <w:color w:val="000000"/>
          <w:sz w:val="28"/>
          <w:szCs w:val="28"/>
          <w:lang w:val="ru-RU"/>
        </w:rPr>
        <w:t xml:space="preserve"> _________ (қолы)</w:t>
      </w:r>
    </w:p>
    <w:p w14:paraId="4F61DC93"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lastRenderedPageBreak/>
        <w:t>Орындаушының Т.А.Ә.</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Телефоны __________</w:t>
      </w:r>
      <w:r w:rsidRPr="00526D6E">
        <w:rPr>
          <w:rFonts w:ascii="Times New Roman" w:hAnsi="Times New Roman" w:cs="Times New Roman"/>
          <w:sz w:val="28"/>
          <w:szCs w:val="28"/>
          <w:lang w:val="ru-RU"/>
        </w:rPr>
        <w:br/>
      </w:r>
      <w:r w:rsidRPr="00526D6E">
        <w:rPr>
          <w:rFonts w:ascii="Times New Roman" w:hAnsi="Times New Roman" w:cs="Times New Roman"/>
          <w:color w:val="000000"/>
          <w:sz w:val="28"/>
          <w:szCs w:val="28"/>
          <w:lang w:val="ru-RU"/>
        </w:rPr>
        <w:t>Алдым: Т.А.Ә. /көрсетілетін қызметті алушының қолы</w:t>
      </w:r>
    </w:p>
    <w:p w14:paraId="7857D029" w14:textId="77777777" w:rsidR="00526D6E" w:rsidRPr="00526D6E" w:rsidRDefault="00526D6E" w:rsidP="00526D6E">
      <w:pPr>
        <w:spacing w:after="0"/>
        <w:rPr>
          <w:rFonts w:ascii="Times New Roman" w:hAnsi="Times New Roman" w:cs="Times New Roman"/>
          <w:sz w:val="28"/>
          <w:szCs w:val="28"/>
          <w:lang w:val="ru-RU"/>
        </w:rPr>
      </w:pPr>
      <w:r w:rsidRPr="00526D6E">
        <w:rPr>
          <w:rFonts w:ascii="Times New Roman" w:hAnsi="Times New Roman" w:cs="Times New Roman"/>
          <w:color w:val="000000"/>
          <w:sz w:val="28"/>
          <w:szCs w:val="28"/>
          <w:lang w:val="ru-RU"/>
        </w:rPr>
        <w:t>20 ___ ж. «___» ______________</w:t>
      </w:r>
    </w:p>
    <w:p w14:paraId="3E8BE5C3" w14:textId="5BD9B026" w:rsidR="00FA78E5" w:rsidRPr="00526D6E" w:rsidRDefault="00526D6E" w:rsidP="00526D6E">
      <w:pPr>
        <w:rPr>
          <w:rFonts w:ascii="Times New Roman" w:hAnsi="Times New Roman" w:cs="Times New Roman"/>
          <w:sz w:val="28"/>
          <w:szCs w:val="28"/>
        </w:rPr>
      </w:pPr>
      <w:r w:rsidRPr="00526D6E">
        <w:rPr>
          <w:rFonts w:ascii="Times New Roman" w:hAnsi="Times New Roman" w:cs="Times New Roman"/>
          <w:sz w:val="28"/>
          <w:szCs w:val="28"/>
          <w:lang w:val="ru-RU"/>
        </w:rPr>
        <w:br/>
      </w:r>
      <w:r w:rsidRPr="00526D6E">
        <w:rPr>
          <w:rFonts w:ascii="Times New Roman" w:hAnsi="Times New Roman" w:cs="Times New Roman"/>
          <w:sz w:val="28"/>
          <w:szCs w:val="28"/>
          <w:lang w:val="ru-RU"/>
        </w:rPr>
        <w:br/>
      </w:r>
    </w:p>
    <w:sectPr w:rsidR="00FA78E5" w:rsidRPr="00526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E5"/>
    <w:rsid w:val="00526D6E"/>
    <w:rsid w:val="00B83481"/>
    <w:rsid w:val="00FA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58CD9-7D06-4E47-A973-8CFAF221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D6E"/>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4</cp:revision>
  <dcterms:created xsi:type="dcterms:W3CDTF">2018-05-17T13:56:00Z</dcterms:created>
  <dcterms:modified xsi:type="dcterms:W3CDTF">2018-05-18T05:54:00Z</dcterms:modified>
</cp:coreProperties>
</file>