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DB" w:rsidRPr="00E076DB" w:rsidRDefault="00E076DB" w:rsidP="00E07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076DB">
        <w:rPr>
          <w:rFonts w:ascii="Times New Roman" w:hAnsi="Times New Roman"/>
          <w:b/>
          <w:sz w:val="28"/>
          <w:szCs w:val="28"/>
          <w:lang w:val="kk-KZ"/>
        </w:rPr>
        <w:t>Урок по Черчению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076DB">
        <w:rPr>
          <w:rFonts w:ascii="Times New Roman" w:hAnsi="Times New Roman"/>
          <w:b/>
          <w:sz w:val="28"/>
          <w:szCs w:val="28"/>
          <w:lang w:val="kk-KZ"/>
        </w:rPr>
        <w:t>на тему «</w:t>
      </w:r>
      <w:r w:rsidRPr="00E076DB">
        <w:rPr>
          <w:rFonts w:ascii="Times New Roman" w:hAnsi="Times New Roman"/>
          <w:b/>
          <w:sz w:val="28"/>
          <w:szCs w:val="28"/>
        </w:rPr>
        <w:t>Деление отрезков, построение углов и деление окружности на равные  части</w:t>
      </w:r>
      <w:r w:rsidRPr="00E076D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E076DB" w:rsidRPr="00E076DB" w:rsidRDefault="00E076DB" w:rsidP="00E07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076DB">
        <w:rPr>
          <w:rFonts w:ascii="Times New Roman" w:hAnsi="Times New Roman"/>
          <w:b/>
          <w:sz w:val="28"/>
          <w:szCs w:val="28"/>
          <w:lang w:val="kk-KZ"/>
        </w:rPr>
        <w:t>преподаватель  специальных дисциплин  Хромтауского горно-технического высшего колледжа Бисенбаева М.Р</w:t>
      </w:r>
    </w:p>
    <w:p w:rsidR="00E076DB" w:rsidRDefault="00E076DB" w:rsidP="00E07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76DB" w:rsidRPr="00E076DB" w:rsidRDefault="00E076DB" w:rsidP="00E076DB">
      <w:pPr>
        <w:spacing w:after="0" w:line="240" w:lineRule="auto"/>
        <w:rPr>
          <w:rFonts w:ascii="Times New Roman" w:hAnsi="Times New Roman"/>
          <w:b/>
          <w:szCs w:val="28"/>
          <w:lang w:val="kk-KZ"/>
        </w:rPr>
      </w:pPr>
      <w:r w:rsidRPr="00E076DB">
        <w:rPr>
          <w:rFonts w:ascii="Times New Roman" w:hAnsi="Times New Roman"/>
          <w:b/>
          <w:szCs w:val="28"/>
          <w:lang w:val="kk-KZ"/>
        </w:rPr>
        <w:t>Поурочный план к уроку  №</w:t>
      </w:r>
      <w:r w:rsidRPr="00E076DB">
        <w:rPr>
          <w:rFonts w:ascii="Times New Roman" w:hAnsi="Times New Roman"/>
          <w:b/>
          <w:szCs w:val="28"/>
        </w:rPr>
        <w:t xml:space="preserve"> 13-14</w:t>
      </w:r>
    </w:p>
    <w:p w:rsidR="00E076DB" w:rsidRPr="00E076DB" w:rsidRDefault="00E076DB" w:rsidP="00E076DB">
      <w:pPr>
        <w:spacing w:after="0" w:line="240" w:lineRule="auto"/>
        <w:rPr>
          <w:rFonts w:ascii="Times New Roman" w:hAnsi="Times New Roman"/>
          <w:szCs w:val="28"/>
          <w:lang w:val="kk-KZ"/>
        </w:rPr>
      </w:pPr>
      <w:r w:rsidRPr="00E076DB">
        <w:rPr>
          <w:rFonts w:ascii="Times New Roman" w:hAnsi="Times New Roman"/>
          <w:b/>
          <w:szCs w:val="28"/>
          <w:lang w:val="kk-KZ"/>
        </w:rPr>
        <w:t>Дата 10.06.2019г.</w:t>
      </w:r>
    </w:p>
    <w:p w:rsidR="00E076DB" w:rsidRPr="00E076DB" w:rsidRDefault="00E076DB" w:rsidP="00E076DB">
      <w:pPr>
        <w:spacing w:after="0" w:line="240" w:lineRule="auto"/>
        <w:rPr>
          <w:rFonts w:ascii="Times New Roman" w:hAnsi="Times New Roman"/>
          <w:b/>
          <w:szCs w:val="28"/>
          <w:lang w:val="kk-KZ"/>
        </w:rPr>
      </w:pPr>
      <w:r w:rsidRPr="00E076DB">
        <w:rPr>
          <w:rFonts w:ascii="Times New Roman" w:hAnsi="Times New Roman"/>
          <w:b/>
          <w:szCs w:val="28"/>
          <w:lang w:val="kk-KZ"/>
        </w:rPr>
        <w:t>№ группы</w:t>
      </w:r>
      <w:r w:rsidRPr="00E076DB">
        <w:rPr>
          <w:rFonts w:ascii="Times New Roman" w:hAnsi="Times New Roman"/>
          <w:szCs w:val="28"/>
          <w:lang w:val="kk-KZ"/>
        </w:rPr>
        <w:t xml:space="preserve"> </w:t>
      </w:r>
      <w:r w:rsidRPr="00E076DB">
        <w:rPr>
          <w:rFonts w:ascii="Times New Roman" w:hAnsi="Times New Roman"/>
          <w:b/>
          <w:szCs w:val="28"/>
          <w:lang w:val="kk-KZ"/>
        </w:rPr>
        <w:t>№201(3) ПРМПИ</w:t>
      </w:r>
    </w:p>
    <w:p w:rsidR="00E076DB" w:rsidRPr="00E076DB" w:rsidRDefault="00E076DB" w:rsidP="00E07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6DB">
        <w:rPr>
          <w:rFonts w:ascii="Times New Roman" w:hAnsi="Times New Roman"/>
          <w:b/>
          <w:sz w:val="24"/>
          <w:szCs w:val="24"/>
        </w:rPr>
        <w:t>Цели урока:</w:t>
      </w:r>
    </w:p>
    <w:p w:rsidR="00E076DB" w:rsidRPr="00D75D73" w:rsidRDefault="00E076DB" w:rsidP="00E07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D73">
        <w:rPr>
          <w:rFonts w:ascii="Times New Roman" w:hAnsi="Times New Roman"/>
          <w:sz w:val="24"/>
          <w:szCs w:val="24"/>
        </w:rPr>
        <w:t xml:space="preserve">Образовательная:  </w:t>
      </w:r>
      <w:r>
        <w:rPr>
          <w:rFonts w:ascii="Times New Roman" w:hAnsi="Times New Roman"/>
          <w:sz w:val="24"/>
          <w:szCs w:val="24"/>
        </w:rPr>
        <w:t>Сформировать знания, умения и навыки по выполнению геометрических построений</w:t>
      </w:r>
    </w:p>
    <w:p w:rsidR="00E076DB" w:rsidRPr="00D75D73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  <w:r w:rsidRPr="00D75D73">
        <w:rPr>
          <w:rFonts w:ascii="Times New Roman" w:hAnsi="Times New Roman"/>
          <w:sz w:val="24"/>
          <w:szCs w:val="24"/>
        </w:rPr>
        <w:t>Развивающая:  Разви</w:t>
      </w:r>
      <w:r>
        <w:rPr>
          <w:rFonts w:ascii="Times New Roman" w:hAnsi="Times New Roman"/>
          <w:sz w:val="24"/>
          <w:szCs w:val="24"/>
        </w:rPr>
        <w:t>ва</w:t>
      </w:r>
      <w:r w:rsidRPr="00D75D73">
        <w:rPr>
          <w:rFonts w:ascii="Times New Roman" w:hAnsi="Times New Roman"/>
          <w:sz w:val="24"/>
          <w:szCs w:val="24"/>
        </w:rPr>
        <w:t xml:space="preserve">ть мышление, память,  </w:t>
      </w:r>
      <w:r>
        <w:rPr>
          <w:rFonts w:ascii="Times New Roman" w:hAnsi="Times New Roman"/>
          <w:sz w:val="24"/>
          <w:szCs w:val="24"/>
        </w:rPr>
        <w:t xml:space="preserve">речь, </w:t>
      </w:r>
      <w:r w:rsidRPr="00D75D73">
        <w:rPr>
          <w:rFonts w:ascii="Times New Roman" w:hAnsi="Times New Roman"/>
          <w:sz w:val="24"/>
          <w:szCs w:val="24"/>
        </w:rPr>
        <w:t>внимательность, аккуратность</w:t>
      </w:r>
    </w:p>
    <w:p w:rsidR="00E076DB" w:rsidRPr="00D75D73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  <w:r w:rsidRPr="00D75D73">
        <w:rPr>
          <w:rFonts w:ascii="Times New Roman" w:hAnsi="Times New Roman"/>
          <w:sz w:val="24"/>
          <w:szCs w:val="24"/>
        </w:rPr>
        <w:t xml:space="preserve">Воспитательная: </w:t>
      </w:r>
      <w:r>
        <w:rPr>
          <w:rFonts w:ascii="Times New Roman" w:hAnsi="Times New Roman"/>
          <w:sz w:val="24"/>
          <w:szCs w:val="24"/>
        </w:rPr>
        <w:t>Трудолюбие, интерес к предмету, прививать духовно-нравственные качества</w:t>
      </w:r>
    </w:p>
    <w:p w:rsidR="00E076DB" w:rsidRPr="00D75D73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  <w:r w:rsidRPr="00D75D73">
        <w:rPr>
          <w:rFonts w:ascii="Times New Roman" w:hAnsi="Times New Roman"/>
          <w:b/>
          <w:sz w:val="24"/>
          <w:szCs w:val="24"/>
        </w:rPr>
        <w:t>Тип урока:</w:t>
      </w:r>
      <w:r w:rsidRPr="00D75D73">
        <w:rPr>
          <w:rFonts w:ascii="Times New Roman" w:hAnsi="Times New Roman"/>
          <w:sz w:val="24"/>
          <w:szCs w:val="24"/>
        </w:rPr>
        <w:t xml:space="preserve"> Совершенствование ЗУН</w:t>
      </w:r>
    </w:p>
    <w:p w:rsidR="00E076DB" w:rsidRPr="00D75D73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  <w:r w:rsidRPr="00D75D73">
        <w:rPr>
          <w:rFonts w:ascii="Times New Roman" w:hAnsi="Times New Roman"/>
          <w:b/>
          <w:sz w:val="24"/>
          <w:szCs w:val="24"/>
        </w:rPr>
        <w:t>Форма урока:</w:t>
      </w:r>
      <w:r w:rsidRPr="00D75D73">
        <w:rPr>
          <w:rFonts w:ascii="Times New Roman" w:hAnsi="Times New Roman"/>
          <w:sz w:val="24"/>
          <w:szCs w:val="24"/>
        </w:rPr>
        <w:t xml:space="preserve"> Индивидуальная, </w:t>
      </w:r>
      <w:r>
        <w:rPr>
          <w:rFonts w:ascii="Times New Roman" w:hAnsi="Times New Roman"/>
          <w:sz w:val="24"/>
          <w:szCs w:val="24"/>
        </w:rPr>
        <w:t>групповая, фронтальная</w:t>
      </w:r>
    </w:p>
    <w:p w:rsidR="00E076DB" w:rsidRPr="00D75D73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  <w:r w:rsidRPr="00D75D73">
        <w:rPr>
          <w:rFonts w:ascii="Times New Roman" w:hAnsi="Times New Roman"/>
          <w:b/>
          <w:sz w:val="24"/>
          <w:szCs w:val="24"/>
        </w:rPr>
        <w:t xml:space="preserve">Оборудование: </w:t>
      </w:r>
      <w:proofErr w:type="spellStart"/>
      <w:r w:rsidRPr="00D75D73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75D73">
        <w:rPr>
          <w:rFonts w:ascii="Times New Roman" w:hAnsi="Times New Roman"/>
          <w:sz w:val="24"/>
          <w:szCs w:val="24"/>
        </w:rPr>
        <w:t xml:space="preserve"> проектор, слайды,  раздаточный материал, доска, чертежные инструменты</w:t>
      </w:r>
    </w:p>
    <w:p w:rsidR="00E076DB" w:rsidRDefault="00E076DB" w:rsidP="00E076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76DB" w:rsidRPr="00D75D73" w:rsidRDefault="00E076DB" w:rsidP="00E076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75D73">
        <w:rPr>
          <w:rFonts w:ascii="Times New Roman" w:hAnsi="Times New Roman"/>
          <w:b/>
          <w:sz w:val="24"/>
          <w:szCs w:val="24"/>
        </w:rPr>
        <w:t>План урока: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Орг.</w:t>
      </w:r>
      <w:r w:rsidRPr="00D76238">
        <w:rPr>
          <w:rFonts w:ascii="Times New Roman" w:hAnsi="Times New Roman"/>
          <w:sz w:val="24"/>
          <w:szCs w:val="24"/>
        </w:rPr>
        <w:t xml:space="preserve"> момент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2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6238">
        <w:rPr>
          <w:rFonts w:ascii="Times New Roman" w:hAnsi="Times New Roman"/>
          <w:sz w:val="24"/>
          <w:szCs w:val="24"/>
        </w:rPr>
        <w:t xml:space="preserve">Поделись знаниями               </w:t>
      </w:r>
      <w:r>
        <w:rPr>
          <w:rFonts w:ascii="Times New Roman" w:hAnsi="Times New Roman"/>
          <w:sz w:val="24"/>
          <w:szCs w:val="24"/>
        </w:rPr>
        <w:t xml:space="preserve">                               6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по</w:t>
      </w:r>
      <w:r w:rsidRPr="00D7623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б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чертежа            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10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6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1 б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6238">
        <w:rPr>
          <w:rFonts w:ascii="Times New Roman" w:hAnsi="Times New Roman"/>
          <w:sz w:val="24"/>
          <w:szCs w:val="24"/>
        </w:rPr>
        <w:t xml:space="preserve">Новая информация                                               15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Пятиминутка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                   5 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Сами с карандашами (гр. раб.)</w:t>
      </w:r>
      <w:r w:rsidRPr="00D76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10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Pr="00D76238">
        <w:rPr>
          <w:rFonts w:ascii="Times New Roman" w:hAnsi="Times New Roman"/>
          <w:sz w:val="24"/>
          <w:szCs w:val="24"/>
        </w:rPr>
        <w:t>10</w:t>
      </w:r>
      <w:proofErr w:type="spellEnd"/>
      <w:r>
        <w:rPr>
          <w:rFonts w:ascii="Times New Roman" w:hAnsi="Times New Roman"/>
          <w:sz w:val="24"/>
          <w:szCs w:val="24"/>
        </w:rPr>
        <w:t xml:space="preserve"> б</w:t>
      </w:r>
    </w:p>
    <w:p w:rsidR="00E076DB" w:rsidRPr="00D76238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конструктор (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>. раб.)                             20</w:t>
      </w:r>
      <w:r w:rsidRPr="00D76238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 xml:space="preserve"> – 12 б</w:t>
      </w:r>
    </w:p>
    <w:p w:rsidR="00E076DB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6238">
        <w:rPr>
          <w:rFonts w:ascii="Times New Roman" w:hAnsi="Times New Roman"/>
          <w:sz w:val="24"/>
          <w:szCs w:val="24"/>
        </w:rPr>
        <w:t>Домашнее задание                                                 1</w:t>
      </w:r>
    </w:p>
    <w:p w:rsidR="00E076DB" w:rsidRDefault="00E076DB" w:rsidP="00E076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урока                                                              4</w:t>
      </w:r>
    </w:p>
    <w:p w:rsidR="00E076DB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76DB" w:rsidRPr="00E40EEE" w:rsidRDefault="00E076DB" w:rsidP="00E076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76238">
        <w:rPr>
          <w:rFonts w:ascii="Times New Roman" w:hAnsi="Times New Roman"/>
          <w:szCs w:val="24"/>
        </w:rPr>
        <w:t>Критерии оценок</w:t>
      </w:r>
    </w:p>
    <w:p w:rsidR="00E076DB" w:rsidRPr="00D76238" w:rsidRDefault="00E076DB" w:rsidP="00E076DB">
      <w:pPr>
        <w:spacing w:line="240" w:lineRule="auto"/>
        <w:contextualSpacing/>
        <w:rPr>
          <w:rFonts w:ascii="Times New Roman" w:hAnsi="Times New Roman"/>
          <w:szCs w:val="24"/>
        </w:rPr>
      </w:pPr>
      <w:r w:rsidRPr="00D7623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«5» - </w:t>
      </w:r>
      <w:r>
        <w:rPr>
          <w:rFonts w:ascii="Times New Roman" w:hAnsi="Times New Roman"/>
          <w:szCs w:val="24"/>
        </w:rPr>
        <w:t>32</w:t>
      </w:r>
      <w:r w:rsidRPr="00D76238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>30</w:t>
      </w:r>
      <w:r w:rsidRPr="00D76238">
        <w:rPr>
          <w:rFonts w:ascii="Times New Roman" w:hAnsi="Times New Roman"/>
          <w:szCs w:val="24"/>
        </w:rPr>
        <w:t xml:space="preserve"> б.     </w:t>
      </w:r>
    </w:p>
    <w:p w:rsidR="00E076DB" w:rsidRPr="00D76238" w:rsidRDefault="00E076DB" w:rsidP="00E076DB">
      <w:pPr>
        <w:spacing w:line="240" w:lineRule="auto"/>
        <w:contextualSpacing/>
        <w:rPr>
          <w:rFonts w:ascii="Times New Roman" w:hAnsi="Times New Roman"/>
          <w:szCs w:val="24"/>
        </w:rPr>
      </w:pPr>
      <w:r w:rsidRPr="00D7623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«4» - </w:t>
      </w:r>
      <w:r>
        <w:rPr>
          <w:rFonts w:ascii="Times New Roman" w:hAnsi="Times New Roman"/>
          <w:szCs w:val="24"/>
        </w:rPr>
        <w:t>29</w:t>
      </w:r>
      <w:r w:rsidRPr="00D76238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25</w:t>
      </w:r>
      <w:r w:rsidRPr="00D76238">
        <w:rPr>
          <w:rFonts w:ascii="Times New Roman" w:hAnsi="Times New Roman"/>
          <w:szCs w:val="24"/>
        </w:rPr>
        <w:t xml:space="preserve"> б.    </w:t>
      </w:r>
    </w:p>
    <w:p w:rsidR="00E076DB" w:rsidRPr="00D76238" w:rsidRDefault="00E076DB" w:rsidP="00E076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623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«3» - </w:t>
      </w:r>
      <w:r>
        <w:rPr>
          <w:rFonts w:ascii="Times New Roman" w:hAnsi="Times New Roman"/>
          <w:szCs w:val="24"/>
        </w:rPr>
        <w:t>24</w:t>
      </w:r>
      <w:r w:rsidRPr="00D76238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16</w:t>
      </w:r>
      <w:r w:rsidRPr="00D76238">
        <w:rPr>
          <w:rFonts w:ascii="Times New Roman" w:hAnsi="Times New Roman"/>
          <w:szCs w:val="24"/>
        </w:rPr>
        <w:t xml:space="preserve"> б.</w:t>
      </w:r>
    </w:p>
    <w:p w:rsidR="00E076DB" w:rsidRDefault="00E076DB" w:rsidP="00E076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k-KZ"/>
        </w:rPr>
      </w:pPr>
    </w:p>
    <w:p w:rsidR="00E076DB" w:rsidRPr="00D76238" w:rsidRDefault="00E076DB" w:rsidP="00E076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k-KZ"/>
        </w:rPr>
      </w:pPr>
      <w:r w:rsidRPr="00D76238">
        <w:rPr>
          <w:rFonts w:ascii="Times New Roman" w:eastAsia="Times New Roman" w:hAnsi="Times New Roman"/>
          <w:b/>
          <w:sz w:val="24"/>
          <w:szCs w:val="24"/>
          <w:lang w:eastAsia="kk-KZ"/>
        </w:rPr>
        <w:t>Ход и содержание урока</w:t>
      </w:r>
    </w:p>
    <w:p w:rsidR="00E076DB" w:rsidRPr="00D76238" w:rsidRDefault="00E076DB" w:rsidP="00E076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k-KZ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240"/>
        <w:gridCol w:w="5166"/>
        <w:gridCol w:w="4167"/>
        <w:gridCol w:w="956"/>
        <w:gridCol w:w="2268"/>
      </w:tblGrid>
      <w:tr w:rsidR="00E076DB" w:rsidRPr="009A4DAF" w:rsidTr="00E225EE">
        <w:trPr>
          <w:trHeight w:val="146"/>
        </w:trPr>
        <w:tc>
          <w:tcPr>
            <w:tcW w:w="620" w:type="dxa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2240" w:type="dxa"/>
          </w:tcPr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Вид работ и время</w:t>
            </w:r>
          </w:p>
        </w:tc>
        <w:tc>
          <w:tcPr>
            <w:tcW w:w="5166" w:type="dxa"/>
          </w:tcPr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Деятельность преподавателя</w:t>
            </w:r>
          </w:p>
        </w:tc>
        <w:tc>
          <w:tcPr>
            <w:tcW w:w="4167" w:type="dxa"/>
          </w:tcPr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Деятельность учащихся</w:t>
            </w:r>
          </w:p>
        </w:tc>
        <w:tc>
          <w:tcPr>
            <w:tcW w:w="956" w:type="dxa"/>
          </w:tcPr>
          <w:p w:rsidR="00E076DB" w:rsidRPr="00D76238" w:rsidRDefault="00E076DB" w:rsidP="00E225EE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Оценка (баллы)</w:t>
            </w:r>
          </w:p>
        </w:tc>
        <w:tc>
          <w:tcPr>
            <w:tcW w:w="2268" w:type="dxa"/>
          </w:tcPr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Ожидаемый результат</w:t>
            </w:r>
          </w:p>
        </w:tc>
      </w:tr>
      <w:tr w:rsidR="00E076DB" w:rsidRPr="009A4DAF" w:rsidTr="00E225EE">
        <w:trPr>
          <w:trHeight w:val="1133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Орг. момент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– 2 мин.</w:t>
            </w:r>
          </w:p>
        </w:tc>
        <w:tc>
          <w:tcPr>
            <w:tcW w:w="5166" w:type="dxa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Приветствует учащихся. Знакомит их с темой, планом, целью урока. Отмечает отсутствующих. Назначает консультантов, раздает оценочные листы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4167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Здороваются. Внимательно слушают, записывают в тетрадь. Консультанты заполняют оценочные листы</w:t>
            </w: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Концентрация внимания, настрой на серьезную работу</w:t>
            </w:r>
          </w:p>
        </w:tc>
      </w:tr>
      <w:tr w:rsidR="00E076DB" w:rsidRPr="009A4DAF" w:rsidTr="00E225EE">
        <w:trPr>
          <w:trHeight w:val="2712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hAnsi="Times New Roman"/>
                <w:sz w:val="24"/>
                <w:szCs w:val="24"/>
              </w:rPr>
              <w:t>Поделись знаниями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мин.</w:t>
            </w:r>
            <w:r w:rsidRPr="00D7623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166" w:type="dxa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Спрашивает. Что было задано на дом? Для закрепления пройденного материала проводит фронтальный опрос.</w:t>
            </w:r>
          </w:p>
          <w:p w:rsidR="00E076DB" w:rsidRPr="005110F7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Что нужно знать для чтения чертежа?</w:t>
            </w:r>
          </w:p>
          <w:p w:rsidR="00E076DB" w:rsidRPr="005110F7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Из </w:t>
            </w:r>
            <w:proofErr w:type="spellStart"/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скольки</w:t>
            </w:r>
            <w:proofErr w:type="spellEnd"/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 пунктов состоит порядок чтения чертежа?</w:t>
            </w:r>
          </w:p>
          <w:p w:rsidR="00E076DB" w:rsidRPr="005110F7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Назовите первый пункт.</w:t>
            </w:r>
          </w:p>
          <w:p w:rsidR="00E076DB" w:rsidRPr="005110F7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О чем гласит второй пункт?</w:t>
            </w:r>
          </w:p>
          <w:p w:rsidR="00E076DB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 w:rsidRPr="005110F7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Что написано в третьем пункте?</w:t>
            </w:r>
          </w:p>
          <w:p w:rsidR="00E076DB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Что нужно определить в четвертом пункте?</w:t>
            </w:r>
          </w:p>
          <w:p w:rsidR="00E076DB" w:rsidRDefault="00E076DB" w:rsidP="00E076DB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-25" w:firstLine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Как завершают чтение чертежа?</w:t>
            </w:r>
          </w:p>
          <w:p w:rsidR="00E076DB" w:rsidRPr="005110F7" w:rsidRDefault="00E076DB" w:rsidP="00E225EE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Напоминает консультантам о баллах.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4167" w:type="dxa"/>
            <w:vAlign w:val="center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Слушают внимательно вопросы, думают, отвечают.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Порядок чтения чертежа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5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Прочитать основную надпись чертежа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Определить, какие виды детали даны на чертеже, какой из них является главным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Рассмотреть виды во взаимной связи и попытаться определить форму детали со всеми подробностями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Определить по чертежу размеры детали и ее элементов</w:t>
            </w:r>
          </w:p>
          <w:p w:rsidR="00E076DB" w:rsidRDefault="00E076DB" w:rsidP="00E076DB">
            <w:pPr>
              <w:pStyle w:val="a4"/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-88" w:firstLine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Установить шероховатость поверхности детали</w:t>
            </w:r>
          </w:p>
          <w:p w:rsidR="00E076DB" w:rsidRPr="00D76238" w:rsidRDefault="00E076DB" w:rsidP="00E225EE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За каждый правильный ответ 1 балл</w:t>
            </w: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по 1 б.</w:t>
            </w: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Внимательность, мышление, память, речь</w:t>
            </w:r>
          </w:p>
        </w:tc>
      </w:tr>
      <w:tr w:rsidR="00E076DB" w:rsidRPr="009A4DAF" w:rsidTr="00E225EE">
        <w:trPr>
          <w:trHeight w:val="2829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чертежа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– 10 мин.</w:t>
            </w:r>
          </w:p>
        </w:tc>
        <w:tc>
          <w:tcPr>
            <w:tcW w:w="5166" w:type="dxa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Также д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ля закрепления предыдущей темы проводит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работу у доски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Предлагает студентам по слайду прочитать чертеж.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Раздает раздаточный материал, где указаны вопросы, на которые надо ответить по чертежу детали. Напоминает консультантам о баллах.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  <w:p w:rsidR="00E076DB" w:rsidRDefault="00E076DB" w:rsidP="00E225EE">
            <w:pPr>
              <w:spacing w:after="0" w:line="240" w:lineRule="auto"/>
              <w:ind w:left="273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304925"/>
                  <wp:effectExtent l="19050" t="19050" r="19050" b="28575"/>
                  <wp:docPr id="1" name="Рисунок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076DB" w:rsidRDefault="00E076DB" w:rsidP="00E225EE">
            <w:pPr>
              <w:spacing w:after="0" w:line="240" w:lineRule="auto"/>
              <w:ind w:left="273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Как называется деталь?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В каком масштабе выполнен чертеж?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lastRenderedPageBreak/>
              <w:t>Из какого материала изготовляют деталь?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Какие виды содержит чертеж?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Из каких геометрических тел слагается форма детали?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Опишите общую форму детали.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Чему равны габаритные размеры и размеры отдельных частей детали?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Какова шероховатость поверхностей детали?</w:t>
            </w:r>
          </w:p>
          <w:p w:rsidR="00E076DB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Пользуясь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справочником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 определите классы шероховатости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 w:eastAsia="kk-KZ"/>
              </w:rPr>
              <w:t>z</w:t>
            </w:r>
            <w:proofErr w:type="spellEnd"/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5</w:t>
            </w:r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, 3,2,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 w:eastAsia="kk-KZ"/>
              </w:rPr>
              <w:t>z</w:t>
            </w:r>
            <w:proofErr w:type="spellEnd"/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50</w:t>
            </w:r>
          </w:p>
          <w:p w:rsidR="00E076DB" w:rsidRPr="00932E09" w:rsidRDefault="00E076DB" w:rsidP="00E076DB">
            <w:pPr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Почему на чертеже нет третьего вида детали?</w:t>
            </w:r>
          </w:p>
          <w:p w:rsidR="00E076DB" w:rsidRPr="00D76238" w:rsidRDefault="00E076DB" w:rsidP="00E225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4167" w:type="dxa"/>
            <w:vAlign w:val="center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lastRenderedPageBreak/>
              <w:t>Изучают чертеж, думают и отвечают на заданные вопросы.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Деталь называется «Наконечник»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Масштаб 1:2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Сталь марки 45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Чертеж содержит два вида: главный (вид спереди) и вид слева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Крайний левый элемент – усеченный конус, второй элемент – цилиндр, третий элемент – шестиугольная призма, следующий элемент (его не видно на виде слева) – это цилиндр, последний элемент – усеченный конус (фаска)</w:t>
            </w:r>
            <w:proofErr w:type="gramEnd"/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Представляет собой сочетание: усеченного конуса, цилиндра, шестиугольной призмы, цилиндра, усеченного конуса. Вдоль оси детали проходит сквозное отверстие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Габаритные размеры детали 170х72,1. Размеры деталей: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sym w:font="Symbol" w:char="F0C6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48,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sym w:font="Symbol" w:char="F0C6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50, 65,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sym w:font="Symbol" w:char="F0C6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20, 1х45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sym w:font="Symbol" w:char="F0B0"/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 w:eastAsia="kk-KZ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, 3,2, 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 w:eastAsia="kk-KZ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50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lastRenderedPageBreak/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 w:eastAsia="kk-KZ"/>
              </w:rPr>
              <w:t>z</w:t>
            </w:r>
            <w:proofErr w:type="spellEnd"/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5 – 4 класс шероховатости, </w:t>
            </w:r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 3,2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 – 5 класс шероховатости, </w:t>
            </w:r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kk-KZ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 w:eastAsia="kk-KZ"/>
              </w:rPr>
              <w:t>z</w:t>
            </w:r>
            <w:proofErr w:type="spellEnd"/>
            <w:r w:rsidRPr="004610EE"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 xml:space="preserve"> – 3 класс шероховатости</w:t>
            </w:r>
          </w:p>
          <w:p w:rsidR="00E076DB" w:rsidRDefault="00E076DB" w:rsidP="00E076DB">
            <w:pPr>
              <w:numPr>
                <w:ilvl w:val="0"/>
                <w:numId w:val="6"/>
              </w:numPr>
              <w:tabs>
                <w:tab w:val="left" w:pos="196"/>
                <w:tab w:val="left" w:pos="704"/>
              </w:tabs>
              <w:spacing w:after="0" w:line="240" w:lineRule="auto"/>
              <w:ind w:left="-88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  <w:t>Он идентичен виду спереди</w:t>
            </w:r>
          </w:p>
          <w:p w:rsidR="00E076DB" w:rsidRPr="0014127A" w:rsidRDefault="00E076DB" w:rsidP="00E225EE">
            <w:pPr>
              <w:tabs>
                <w:tab w:val="left" w:pos="196"/>
                <w:tab w:val="left" w:pos="704"/>
              </w:tabs>
              <w:spacing w:after="0" w:line="240" w:lineRule="auto"/>
              <w:ind w:left="-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kk-KZ"/>
              </w:rPr>
            </w:pP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lastRenderedPageBreak/>
              <w:t>по 1 б.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Внимательность, мышление,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логика, 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речь</w:t>
            </w:r>
          </w:p>
        </w:tc>
      </w:tr>
      <w:tr w:rsidR="00E076DB" w:rsidRPr="009A4DAF" w:rsidTr="00E225EE">
        <w:trPr>
          <w:trHeight w:val="146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hAnsi="Times New Roman"/>
                <w:sz w:val="24"/>
                <w:szCs w:val="24"/>
              </w:rPr>
              <w:t>Новая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 мин.</w:t>
            </w:r>
          </w:p>
        </w:tc>
        <w:tc>
          <w:tcPr>
            <w:tcW w:w="5166" w:type="dxa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Просит приготовить тетради и чертежные инструменты. Преподаватель также при помощи измерительных инструментов приступает к объяснению новой темы:  Сама выполняет на доске деление отрезков, углов и окружностей на равные части. По ходу практической работы объясняет приемы правильного построения геометрических задач.</w:t>
            </w:r>
          </w:p>
          <w:p w:rsidR="00E076DB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295400"/>
                  <wp:effectExtent l="19050" t="0" r="9525" b="0"/>
                  <wp:docPr id="2" name="Рисунок 17" descr="C:\Users\User\Desktop\деление окружности на равные части\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User\Desktop\деление окружности на равные части\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1314450"/>
                  <wp:effectExtent l="19050" t="0" r="9525" b="0"/>
                  <wp:docPr id="3" name="Рисунок 18" descr="C:\Users\User\Desktop\деление окружности на равные части\15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User\Desktop\деление окружности на равные части\15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4167" w:type="dxa"/>
            <w:vAlign w:val="center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Внимательно слушают. Готовят инструменты и параллельно с преподавателем чертят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задания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в тетради.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выполнения 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построени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й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задают преподавателю интересующие их вопросы.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</w:p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  <w:p w:rsidR="00E076DB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238250"/>
                  <wp:effectExtent l="19050" t="0" r="0" b="0"/>
                  <wp:docPr id="4" name="Рисунок 20" descr="C:\Users\User\Desktop\деление окружности на равные части\10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:\Users\User\Desktop\деление окружности на равные части\10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  <w:p w:rsidR="00E076DB" w:rsidRPr="00D76238" w:rsidRDefault="00E076DB" w:rsidP="00E22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276350"/>
                  <wp:effectExtent l="19050" t="0" r="0" b="0"/>
                  <wp:docPr id="5" name="Рисунок 19" descr="C:\Users\User\Desktop\деление окружности на равные части\1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User\Desktop\деление окружности на равные части\1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DB" w:rsidRPr="00D76238" w:rsidRDefault="00E076DB" w:rsidP="00E225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4F81BD"/>
                <w:sz w:val="18"/>
                <w:szCs w:val="18"/>
                <w:lang w:eastAsia="kk-KZ"/>
              </w:rPr>
            </w:pP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Умение пользоваться чертежными инструментами, применение теоретических знаний на практике</w:t>
            </w:r>
          </w:p>
        </w:tc>
      </w:tr>
      <w:tr w:rsidR="00E076DB" w:rsidRPr="009A4DAF" w:rsidTr="00E225EE">
        <w:trPr>
          <w:trHeight w:val="1339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Пятиминутка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– 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5 мин.</w:t>
            </w:r>
          </w:p>
        </w:tc>
        <w:tc>
          <w:tcPr>
            <w:tcW w:w="5166" w:type="dxa"/>
          </w:tcPr>
          <w:p w:rsidR="00E076DB" w:rsidRPr="002E2ED6" w:rsidRDefault="00E076DB" w:rsidP="00E22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Просит студентов установить парты для групповых работ. </w:t>
            </w:r>
            <w:proofErr w:type="gramStart"/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Предлагает выполнить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физические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упражнения с показом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острых, тупых, прямого углов, окружностей, условных обозначений шероховатости поверхностей деталей.</w:t>
            </w:r>
            <w:proofErr w:type="gramEnd"/>
          </w:p>
        </w:tc>
        <w:tc>
          <w:tcPr>
            <w:tcW w:w="4167" w:type="dxa"/>
            <w:vAlign w:val="center"/>
          </w:tcPr>
          <w:p w:rsidR="00E076DB" w:rsidRPr="00583487" w:rsidRDefault="00E076DB" w:rsidP="00E22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Студенты встают, раздвигают парты для командных работ. 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Слушают преподавателя и выполняют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требуемые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упражнения</w:t>
            </w: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2268" w:type="dxa"/>
            <w:vAlign w:val="center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Отдых от умственного труда.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Закрепление материала</w:t>
            </w:r>
          </w:p>
        </w:tc>
      </w:tr>
      <w:tr w:rsidR="00E076DB" w:rsidRPr="009A4DAF" w:rsidTr="00E225EE">
        <w:trPr>
          <w:trHeight w:val="146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Сами с карандашами – 10 мин.</w:t>
            </w:r>
          </w:p>
        </w:tc>
        <w:tc>
          <w:tcPr>
            <w:tcW w:w="5166" w:type="dxa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Делит группу на 5 подгрупп. Просит студентов выполнить два задания при помощи только линейки, циркуля и карандаша в тетради:</w:t>
            </w:r>
          </w:p>
          <w:p w:rsidR="00E076DB" w:rsidRDefault="00E076DB" w:rsidP="00E076D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Разделить отрезок на 8 равных частей</w:t>
            </w:r>
          </w:p>
          <w:p w:rsidR="00E076DB" w:rsidRDefault="00E076DB" w:rsidP="00E076D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Построить угол 135° и разделить его на 4 равные части</w:t>
            </w:r>
          </w:p>
          <w:p w:rsidR="00E076DB" w:rsidRPr="00D97317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По окончании команда, первая выполнившая задание, выходит к доске и показывает правильный ход выполнения заданий.</w:t>
            </w:r>
            <w:r w:rsidRPr="00D9731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</w:p>
        </w:tc>
        <w:tc>
          <w:tcPr>
            <w:tcW w:w="4167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Делятся на подгруппы. Внимательно изучают задание. Обсуждают правильный ход выполнения построений и строят их в тетради. Команда, выполнившая задание, поднимает руки. Два представителя выходят к доске и показывают верные ответы.</w:t>
            </w: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10 б.</w:t>
            </w: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Логическое мышление, коллективизм, сплоченность</w:t>
            </w:r>
          </w:p>
        </w:tc>
      </w:tr>
      <w:tr w:rsidR="00E076DB" w:rsidRPr="009A4DAF" w:rsidTr="00E225EE">
        <w:trPr>
          <w:trHeight w:val="146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2240" w:type="dxa"/>
            <w:vAlign w:val="center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конструктор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раб.) 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– </w:t>
            </w:r>
          </w:p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5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мин.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(дифференцированная работа)</w:t>
            </w:r>
          </w:p>
        </w:tc>
        <w:tc>
          <w:tcPr>
            <w:tcW w:w="5166" w:type="dxa"/>
          </w:tcPr>
          <w:p w:rsidR="00E076DB" w:rsidRDefault="00E076DB" w:rsidP="00E225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Предлагает командам практическую  дифференцированную работу. </w:t>
            </w:r>
          </w:p>
          <w:p w:rsidR="00E076DB" w:rsidRDefault="00E076DB" w:rsidP="00E225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Открывает слайд и раздает подгруппам карточки, где выданы  5 заданий с различным уровнем сложности. Предлагает студентам самостоятельно выбрать для себя задание, которое он сможет выполнить до конца за отведенное время. </w:t>
            </w:r>
          </w:p>
          <w:p w:rsidR="00E076DB" w:rsidRPr="00D76238" w:rsidRDefault="00E076DB" w:rsidP="00E225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4F81BD"/>
                <w:sz w:val="16"/>
                <w:szCs w:val="16"/>
                <w:lang w:val="kk-KZ" w:eastAsia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54305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7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ind w:left="54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Внимательно изучают задание, думают. Каждый выбирает для себя посильную работу. С помощью чертежных инструментов приступают к выполнению практической работы. Консультанты проставляют баллы.</w:t>
            </w:r>
          </w:p>
        </w:tc>
        <w:tc>
          <w:tcPr>
            <w:tcW w:w="956" w:type="dxa"/>
            <w:vAlign w:val="center"/>
          </w:tcPr>
          <w:p w:rsidR="00E076DB" w:rsidRPr="00FF24B1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kk-KZ"/>
              </w:rPr>
            </w:pPr>
            <w:r w:rsidRPr="00FF24B1">
              <w:rPr>
                <w:rFonts w:ascii="Times New Roman" w:eastAsia="Times New Roman" w:hAnsi="Times New Roman"/>
                <w:lang w:eastAsia="kk-KZ"/>
              </w:rPr>
              <w:t>20-12б.</w:t>
            </w: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Практические знания, умения. Пространственное мышление, сообразительность, трудолюбие, взаимопомощь</w:t>
            </w:r>
          </w:p>
        </w:tc>
      </w:tr>
      <w:tr w:rsidR="00E076DB" w:rsidRPr="009A4DAF" w:rsidTr="00E225EE">
        <w:trPr>
          <w:trHeight w:val="1868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8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Домашнее задание 1 мин.</w:t>
            </w:r>
          </w:p>
        </w:tc>
        <w:tc>
          <w:tcPr>
            <w:tcW w:w="5166" w:type="dxa"/>
          </w:tcPr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Просит записать домашнее задание в тетрадь.</w:t>
            </w:r>
          </w:p>
          <w:p w:rsidR="00E076DB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Учебник «Техническое черчение»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Вышнепольский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И.С. стр.34, упр. 12. Вычертите чертеж угольника (рис. 54). Нанесите размеры.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4167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Записывают домашнее задание в тетрадь. Задают интересующие их вопросы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</w:t>
            </w:r>
            <w:proofErr w:type="gramEnd"/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Ответственность, 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Внимательность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, добросовестность.</w:t>
            </w:r>
          </w:p>
        </w:tc>
      </w:tr>
      <w:tr w:rsidR="00E076DB" w:rsidRPr="009A4DAF" w:rsidTr="00E225EE">
        <w:trPr>
          <w:trHeight w:val="1938"/>
        </w:trPr>
        <w:tc>
          <w:tcPr>
            <w:tcW w:w="62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lastRenderedPageBreak/>
              <w:t>9</w:t>
            </w:r>
          </w:p>
        </w:tc>
        <w:tc>
          <w:tcPr>
            <w:tcW w:w="2240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Итог урока – 4 мин.</w:t>
            </w:r>
          </w:p>
        </w:tc>
        <w:tc>
          <w:tcPr>
            <w:tcW w:w="5166" w:type="dxa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Просит консультантов проставить баллы в оценочные листы, перевести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их 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в оценки, </w:t>
            </w:r>
            <w:proofErr w:type="gramStart"/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определяет</w:t>
            </w:r>
            <w:proofErr w:type="gramEnd"/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у кого самый высокий рейтинг на уроке, проставляет оценки в журнал.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Благодарит за урок</w:t>
            </w:r>
          </w:p>
        </w:tc>
        <w:tc>
          <w:tcPr>
            <w:tcW w:w="4167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Консультанты подсчитывают баллы и переводят их в оценки. </w:t>
            </w:r>
          </w:p>
          <w:p w:rsidR="00E076DB" w:rsidRPr="00D76238" w:rsidRDefault="00E076DB" w:rsidP="00E225E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D76238">
              <w:rPr>
                <w:rFonts w:ascii="Times New Roman" w:hAnsi="Times New Roman"/>
                <w:szCs w:val="24"/>
              </w:rPr>
              <w:t>Критерии оценок</w:t>
            </w:r>
          </w:p>
          <w:p w:rsidR="00E076DB" w:rsidRDefault="00E076DB" w:rsidP="00E225EE">
            <w:pPr>
              <w:spacing w:after="0"/>
            </w:pPr>
            <w:r w:rsidRPr="00D7623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                     «5» - </w:t>
            </w:r>
            <w:r>
              <w:rPr>
                <w:rFonts w:ascii="Times New Roman" w:hAnsi="Times New Roman"/>
                <w:szCs w:val="24"/>
              </w:rPr>
              <w:t>32</w:t>
            </w:r>
            <w:r w:rsidRPr="00D76238">
              <w:rPr>
                <w:rFonts w:ascii="Times New Roman" w:hAnsi="Times New Roman"/>
                <w:szCs w:val="24"/>
              </w:rPr>
              <w:t xml:space="preserve"> - 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D76238">
              <w:rPr>
                <w:rFonts w:ascii="Times New Roman" w:hAnsi="Times New Roman"/>
                <w:szCs w:val="24"/>
              </w:rPr>
              <w:t xml:space="preserve"> б.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076DB" w:rsidRDefault="00E076DB" w:rsidP="00E225EE">
            <w:pPr>
              <w:spacing w:after="0"/>
            </w:pPr>
            <w:r w:rsidRPr="00D76238">
              <w:rPr>
                <w:rFonts w:ascii="Times New Roman" w:hAnsi="Times New Roman"/>
                <w:szCs w:val="24"/>
              </w:rPr>
              <w:t xml:space="preserve">«4» - </w:t>
            </w:r>
            <w:r>
              <w:rPr>
                <w:rFonts w:ascii="Times New Roman" w:hAnsi="Times New Roman"/>
                <w:szCs w:val="24"/>
              </w:rPr>
              <w:t>29</w:t>
            </w:r>
            <w:r w:rsidRPr="00D76238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D76238">
              <w:rPr>
                <w:rFonts w:ascii="Times New Roman" w:hAnsi="Times New Roman"/>
                <w:szCs w:val="24"/>
              </w:rPr>
              <w:t xml:space="preserve"> б.    </w:t>
            </w:r>
          </w:p>
          <w:p w:rsidR="00E076DB" w:rsidRPr="00D76238" w:rsidRDefault="00E076DB" w:rsidP="00E225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238">
              <w:rPr>
                <w:rFonts w:ascii="Times New Roman" w:hAnsi="Times New Roman"/>
                <w:szCs w:val="24"/>
              </w:rPr>
              <w:t xml:space="preserve">«3» - 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D76238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16</w:t>
            </w:r>
            <w:r w:rsidRPr="00D76238">
              <w:rPr>
                <w:rFonts w:ascii="Times New Roman" w:hAnsi="Times New Roman"/>
                <w:szCs w:val="24"/>
              </w:rPr>
              <w:t xml:space="preserve"> б.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kk-KZ"/>
              </w:rPr>
              <w:t xml:space="preserve">  </w:t>
            </w: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Благодарят за урок</w:t>
            </w:r>
          </w:p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956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2268" w:type="dxa"/>
            <w:vAlign w:val="center"/>
          </w:tcPr>
          <w:p w:rsidR="00E076DB" w:rsidRPr="00D76238" w:rsidRDefault="00E076DB" w:rsidP="00E2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D76238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 Удовлетворение, радость</w:t>
            </w:r>
          </w:p>
        </w:tc>
      </w:tr>
    </w:tbl>
    <w:p w:rsidR="00E076DB" w:rsidRDefault="00E076DB" w:rsidP="00E076DB"/>
    <w:p w:rsidR="009762CC" w:rsidRDefault="009762CC"/>
    <w:sectPr w:rsidR="009762CC" w:rsidSect="00C05ED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9CC"/>
    <w:multiLevelType w:val="hybridMultilevel"/>
    <w:tmpl w:val="F0B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180C"/>
    <w:multiLevelType w:val="hybridMultilevel"/>
    <w:tmpl w:val="64E2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F4148"/>
    <w:multiLevelType w:val="hybridMultilevel"/>
    <w:tmpl w:val="72E0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2545A"/>
    <w:multiLevelType w:val="hybridMultilevel"/>
    <w:tmpl w:val="A44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41A9A"/>
    <w:multiLevelType w:val="hybridMultilevel"/>
    <w:tmpl w:val="790A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D058C"/>
    <w:multiLevelType w:val="hybridMultilevel"/>
    <w:tmpl w:val="0C46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2CC"/>
    <w:rsid w:val="009762CC"/>
    <w:rsid w:val="00E0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6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7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6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БМР</dc:creator>
  <cp:keywords/>
  <dc:description/>
  <cp:lastModifiedBy>БМР</cp:lastModifiedBy>
  <cp:revision>2</cp:revision>
  <dcterms:created xsi:type="dcterms:W3CDTF">2020-06-12T08:28:00Z</dcterms:created>
  <dcterms:modified xsi:type="dcterms:W3CDTF">2020-06-12T08:32:00Z</dcterms:modified>
</cp:coreProperties>
</file>