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AD" w:rsidRDefault="00A776AD" w:rsidP="004C063E">
      <w:pPr>
        <w:jc w:val="center"/>
        <w:rPr>
          <w:sz w:val="28"/>
          <w:szCs w:val="28"/>
        </w:rPr>
      </w:pPr>
    </w:p>
    <w:p w:rsidR="00394522" w:rsidRPr="00394522" w:rsidRDefault="00394522" w:rsidP="00394522">
      <w:pPr>
        <w:ind w:right="-284"/>
        <w:jc w:val="center"/>
      </w:pPr>
      <w:r w:rsidRPr="00394522">
        <w:rPr>
          <w:b/>
          <w:color w:val="000000"/>
        </w:rPr>
        <w:t>Дисциплина:</w:t>
      </w:r>
      <w:r w:rsidRPr="00394522">
        <w:rPr>
          <w:color w:val="000000"/>
        </w:rPr>
        <w:t xml:space="preserve"> </w:t>
      </w:r>
      <w:r w:rsidRPr="00394522">
        <w:t xml:space="preserve"> Обогащение полезных ископаемых/</w:t>
      </w:r>
      <w:r w:rsidRPr="00394522">
        <w:rPr>
          <w:shd w:val="clear" w:color="auto" w:fill="FFFFFF"/>
        </w:rPr>
        <w:t xml:space="preserve">  </w:t>
      </w:r>
      <w:r w:rsidRPr="00394522">
        <w:rPr>
          <w:shd w:val="clear" w:color="auto" w:fill="FFFFFF"/>
          <w:lang w:val="en-US"/>
        </w:rPr>
        <w:t>Mineral</w:t>
      </w:r>
      <w:r w:rsidRPr="00394522">
        <w:rPr>
          <w:shd w:val="clear" w:color="auto" w:fill="FFFFFF"/>
        </w:rPr>
        <w:t xml:space="preserve"> </w:t>
      </w:r>
      <w:r w:rsidRPr="00394522">
        <w:rPr>
          <w:shd w:val="clear" w:color="auto" w:fill="FFFFFF"/>
          <w:lang w:val="en-US"/>
        </w:rPr>
        <w:t>processing</w:t>
      </w:r>
    </w:p>
    <w:p w:rsidR="00394522" w:rsidRPr="00394522" w:rsidRDefault="00394522" w:rsidP="00394522">
      <w:pPr>
        <w:jc w:val="center"/>
        <w:rPr>
          <w:color w:val="000000"/>
        </w:rPr>
      </w:pPr>
      <w:r w:rsidRPr="00394522">
        <w:rPr>
          <w:b/>
          <w:color w:val="000000"/>
        </w:rPr>
        <w:t>Специальность:</w:t>
      </w:r>
      <w:r w:rsidRPr="00394522">
        <w:rPr>
          <w:color w:val="000000"/>
        </w:rPr>
        <w:t xml:space="preserve"> № 0709000 «Обогащение полезных ископаемых»</w:t>
      </w:r>
    </w:p>
    <w:p w:rsidR="00394522" w:rsidRPr="00394522" w:rsidRDefault="00394522" w:rsidP="00394522">
      <w:pPr>
        <w:jc w:val="center"/>
        <w:rPr>
          <w:color w:val="000000"/>
        </w:rPr>
      </w:pPr>
      <w:r w:rsidRPr="00394522">
        <w:rPr>
          <w:b/>
          <w:color w:val="000000"/>
        </w:rPr>
        <w:t xml:space="preserve">Группа:  </w:t>
      </w:r>
      <w:r w:rsidRPr="00394522">
        <w:rPr>
          <w:color w:val="000000"/>
        </w:rPr>
        <w:t>3 курс, 303 ОПИ</w:t>
      </w:r>
    </w:p>
    <w:p w:rsidR="00394522" w:rsidRPr="00394522" w:rsidRDefault="00394522" w:rsidP="00394522">
      <w:pPr>
        <w:jc w:val="center"/>
        <w:rPr>
          <w:color w:val="000000"/>
          <w:lang w:val="en-US"/>
        </w:rPr>
      </w:pPr>
      <w:r w:rsidRPr="00394522">
        <w:rPr>
          <w:b/>
          <w:color w:val="000000"/>
        </w:rPr>
        <w:t>Тема</w:t>
      </w:r>
      <w:r w:rsidRPr="00394522">
        <w:rPr>
          <w:b/>
          <w:color w:val="000000"/>
          <w:lang w:val="en-US"/>
        </w:rPr>
        <w:t xml:space="preserve">: </w:t>
      </w:r>
      <w:r w:rsidRPr="00394522">
        <w:t>Схемы</w:t>
      </w:r>
      <w:r w:rsidRPr="00394522">
        <w:rPr>
          <w:lang w:val="en-US"/>
        </w:rPr>
        <w:t xml:space="preserve"> </w:t>
      </w:r>
      <w:r w:rsidRPr="00394522">
        <w:t>флотации</w:t>
      </w:r>
      <w:r w:rsidRPr="00394522">
        <w:rPr>
          <w:lang w:val="en-US"/>
        </w:rPr>
        <w:t xml:space="preserve"> / Flotation schemes</w:t>
      </w:r>
    </w:p>
    <w:p w:rsidR="00394522" w:rsidRPr="00394522" w:rsidRDefault="00394522" w:rsidP="00394522">
      <w:pPr>
        <w:jc w:val="center"/>
        <w:rPr>
          <w:b/>
          <w:bCs/>
          <w:lang w:val="en-US"/>
        </w:rPr>
      </w:pPr>
    </w:p>
    <w:p w:rsidR="00A776AD" w:rsidRDefault="00394522" w:rsidP="00394522">
      <w:pPr>
        <w:jc w:val="center"/>
        <w:rPr>
          <w:bCs/>
          <w:lang w:val="kk-KZ"/>
        </w:rPr>
      </w:pPr>
      <w:r w:rsidRPr="00394522">
        <w:rPr>
          <w:b/>
          <w:bCs/>
        </w:rPr>
        <w:t xml:space="preserve">Преподаватель </w:t>
      </w:r>
      <w:proofErr w:type="spellStart"/>
      <w:r w:rsidRPr="00394522">
        <w:rPr>
          <w:b/>
          <w:bCs/>
        </w:rPr>
        <w:t>спецдисциплин</w:t>
      </w:r>
      <w:proofErr w:type="spellEnd"/>
      <w:r w:rsidRPr="00394522">
        <w:rPr>
          <w:bCs/>
          <w:lang w:val="kk-KZ"/>
        </w:rPr>
        <w:t xml:space="preserve"> Уразбаева Гульшат Нагашбаевна</w:t>
      </w:r>
    </w:p>
    <w:p w:rsidR="004C063E" w:rsidRPr="000100E6" w:rsidRDefault="004C063E" w:rsidP="004C063E">
      <w:pPr>
        <w:jc w:val="center"/>
        <w:rPr>
          <w:sz w:val="28"/>
          <w:szCs w:val="28"/>
        </w:rPr>
      </w:pPr>
      <w:r w:rsidRPr="000100E6">
        <w:rPr>
          <w:sz w:val="28"/>
          <w:szCs w:val="28"/>
        </w:rPr>
        <w:t xml:space="preserve">Поурочный план к уроку № </w:t>
      </w:r>
      <w:r>
        <w:rPr>
          <w:sz w:val="28"/>
          <w:szCs w:val="28"/>
        </w:rPr>
        <w:t>5-6</w:t>
      </w:r>
    </w:p>
    <w:p w:rsidR="004C063E" w:rsidRPr="00394522" w:rsidRDefault="004C063E" w:rsidP="004C063E">
      <w:pPr>
        <w:ind w:left="-851" w:right="-284"/>
        <w:rPr>
          <w:sz w:val="28"/>
          <w:szCs w:val="28"/>
          <w:lang w:val="en-US"/>
        </w:rPr>
      </w:pPr>
    </w:p>
    <w:tbl>
      <w:tblPr>
        <w:tblStyle w:val="a3"/>
        <w:tblW w:w="0" w:type="auto"/>
        <w:tblInd w:w="-1168" w:type="dxa"/>
        <w:tblLook w:val="04A0"/>
      </w:tblPr>
      <w:tblGrid>
        <w:gridCol w:w="567"/>
        <w:gridCol w:w="2977"/>
        <w:gridCol w:w="7088"/>
      </w:tblGrid>
      <w:tr w:rsidR="004C063E" w:rsidRPr="00D175F9" w:rsidTr="00A34167">
        <w:trPr>
          <w:trHeight w:val="363"/>
        </w:trPr>
        <w:tc>
          <w:tcPr>
            <w:tcW w:w="56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Тема урока</w:t>
            </w:r>
          </w:p>
        </w:tc>
        <w:tc>
          <w:tcPr>
            <w:tcW w:w="7088" w:type="dxa"/>
          </w:tcPr>
          <w:p w:rsidR="004C063E" w:rsidRPr="00D175F9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Схемы</w:t>
            </w:r>
            <w:r w:rsidRPr="00D175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флотации</w:t>
            </w:r>
            <w:r w:rsidRPr="00D175F9">
              <w:rPr>
                <w:sz w:val="28"/>
                <w:szCs w:val="28"/>
              </w:rPr>
              <w:t xml:space="preserve">. </w:t>
            </w:r>
            <w:r w:rsidRPr="00D175F9">
              <w:rPr>
                <w:color w:val="333333"/>
                <w:sz w:val="28"/>
                <w:szCs w:val="28"/>
                <w:lang w:val="en-US"/>
              </w:rPr>
              <w:t>flotation</w:t>
            </w:r>
            <w:r w:rsidRPr="00D175F9">
              <w:rPr>
                <w:color w:val="333333"/>
                <w:sz w:val="28"/>
                <w:szCs w:val="28"/>
              </w:rPr>
              <w:t xml:space="preserve"> </w:t>
            </w:r>
            <w:r w:rsidRPr="00D175F9">
              <w:rPr>
                <w:color w:val="333333"/>
                <w:sz w:val="28"/>
                <w:szCs w:val="28"/>
                <w:lang w:val="en-US"/>
              </w:rPr>
              <w:t>schemes</w:t>
            </w:r>
            <w:r w:rsidRPr="00D175F9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 xml:space="preserve"> Флотация </w:t>
            </w:r>
            <w:proofErr w:type="spellStart"/>
            <w:r>
              <w:rPr>
                <w:color w:val="333333"/>
                <w:sz w:val="28"/>
                <w:szCs w:val="28"/>
              </w:rPr>
              <w:t>сызбалары</w:t>
            </w:r>
            <w:proofErr w:type="spellEnd"/>
            <w:r>
              <w:rPr>
                <w:color w:val="333333"/>
                <w:sz w:val="28"/>
                <w:szCs w:val="28"/>
              </w:rPr>
              <w:t>.</w:t>
            </w:r>
            <w:r w:rsidRPr="00D175F9">
              <w:rPr>
                <w:color w:val="333333"/>
                <w:sz w:val="28"/>
                <w:szCs w:val="28"/>
              </w:rPr>
              <w:t xml:space="preserve"> </w:t>
            </w:r>
          </w:p>
        </w:tc>
      </w:tr>
      <w:tr w:rsidR="004C063E" w:rsidRPr="000100E6" w:rsidTr="00A34167">
        <w:trPr>
          <w:trHeight w:val="270"/>
        </w:trPr>
        <w:tc>
          <w:tcPr>
            <w:tcW w:w="567" w:type="dxa"/>
            <w:vMerge w:val="restart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Цель урока</w:t>
            </w:r>
          </w:p>
        </w:tc>
        <w:tc>
          <w:tcPr>
            <w:tcW w:w="7088" w:type="dxa"/>
          </w:tcPr>
          <w:p w:rsidR="004C063E" w:rsidRPr="003D403E" w:rsidRDefault="004C063E" w:rsidP="00A34167">
            <w:pPr>
              <w:ind w:right="-284"/>
              <w:rPr>
                <w:i/>
                <w:sz w:val="28"/>
                <w:szCs w:val="28"/>
              </w:rPr>
            </w:pPr>
            <w:r w:rsidRPr="003D403E">
              <w:rPr>
                <w:rStyle w:val="a4"/>
                <w:i/>
                <w:color w:val="000000"/>
                <w:sz w:val="28"/>
                <w:szCs w:val="28"/>
                <w:shd w:val="clear" w:color="auto" w:fill="FFFFFF"/>
              </w:rPr>
              <w:t xml:space="preserve">Образовательная </w:t>
            </w:r>
            <w:r w:rsidRPr="003D403E">
              <w:rPr>
                <w:rFonts w:ascii="Tahoma" w:hAnsi="Tahoma" w:cs="Tahoma"/>
                <w:i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3D403E">
              <w:rPr>
                <w:i/>
                <w:sz w:val="28"/>
                <w:szCs w:val="28"/>
              </w:rPr>
              <w:t xml:space="preserve"> </w:t>
            </w:r>
          </w:p>
          <w:p w:rsidR="004C063E" w:rsidRPr="008C107F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C107F">
              <w:rPr>
                <w:sz w:val="28"/>
                <w:szCs w:val="28"/>
              </w:rPr>
              <w:t xml:space="preserve">Сформулировать знания и умения обучающихся к основным операциям и </w:t>
            </w:r>
            <w:proofErr w:type="gramStart"/>
            <w:r w:rsidRPr="008C107F">
              <w:rPr>
                <w:sz w:val="28"/>
                <w:szCs w:val="28"/>
              </w:rPr>
              <w:t>с</w:t>
            </w:r>
            <w:proofErr w:type="gramEnd"/>
            <w:r w:rsidRPr="008C107F">
              <w:rPr>
                <w:sz w:val="28"/>
                <w:szCs w:val="28"/>
              </w:rPr>
              <w:t xml:space="preserve"> схемам флотации.</w:t>
            </w:r>
          </w:p>
        </w:tc>
      </w:tr>
      <w:tr w:rsidR="004C063E" w:rsidRPr="000100E6" w:rsidTr="00A34167">
        <w:trPr>
          <w:trHeight w:val="288"/>
        </w:trPr>
        <w:tc>
          <w:tcPr>
            <w:tcW w:w="56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F76D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Обобщить и систематизировать материал по теме Флотация.</w:t>
            </w:r>
          </w:p>
        </w:tc>
      </w:tr>
      <w:tr w:rsidR="004C063E" w:rsidRPr="000100E6" w:rsidTr="00A34167">
        <w:trPr>
          <w:trHeight w:val="288"/>
        </w:trPr>
        <w:tc>
          <w:tcPr>
            <w:tcW w:w="56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C063E" w:rsidRDefault="004C063E" w:rsidP="00A34167">
            <w:pPr>
              <w:ind w:right="-284"/>
              <w:rPr>
                <w:sz w:val="28"/>
                <w:szCs w:val="28"/>
              </w:rPr>
            </w:pPr>
            <w:r w:rsidRPr="0019182B">
              <w:rPr>
                <w:b/>
                <w:i/>
                <w:sz w:val="28"/>
                <w:szCs w:val="28"/>
              </w:rPr>
              <w:t xml:space="preserve">Языковая </w:t>
            </w:r>
            <w:r>
              <w:rPr>
                <w:sz w:val="28"/>
                <w:szCs w:val="28"/>
              </w:rPr>
              <w:t xml:space="preserve">  </w:t>
            </w:r>
          </w:p>
          <w:p w:rsidR="004C063E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3.Научить основным терминам по данной теме.</w:t>
            </w:r>
          </w:p>
        </w:tc>
      </w:tr>
      <w:tr w:rsidR="004C063E" w:rsidRPr="000100E6" w:rsidTr="00A34167">
        <w:trPr>
          <w:trHeight w:val="275"/>
        </w:trPr>
        <w:tc>
          <w:tcPr>
            <w:tcW w:w="56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C063E" w:rsidRPr="003D403E" w:rsidRDefault="004C063E" w:rsidP="00A34167">
            <w:pPr>
              <w:ind w:right="-284"/>
              <w:rPr>
                <w:i/>
                <w:sz w:val="28"/>
                <w:szCs w:val="28"/>
              </w:rPr>
            </w:pPr>
            <w:r w:rsidRPr="003D403E">
              <w:rPr>
                <w:rStyle w:val="a4"/>
                <w:i/>
                <w:color w:val="000000"/>
                <w:sz w:val="28"/>
                <w:szCs w:val="28"/>
                <w:shd w:val="clear" w:color="auto" w:fill="FFFFFF"/>
              </w:rPr>
              <w:t xml:space="preserve">Развивающая </w:t>
            </w:r>
          </w:p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7B2C">
              <w:rPr>
                <w:sz w:val="28"/>
                <w:szCs w:val="28"/>
              </w:rPr>
              <w:t>.Развивать техническое мышление, память, речь.</w:t>
            </w:r>
          </w:p>
        </w:tc>
      </w:tr>
      <w:tr w:rsidR="004C063E" w:rsidRPr="000100E6" w:rsidTr="00A34167">
        <w:trPr>
          <w:trHeight w:val="292"/>
        </w:trPr>
        <w:tc>
          <w:tcPr>
            <w:tcW w:w="56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47B2C">
              <w:rPr>
                <w:sz w:val="28"/>
                <w:szCs w:val="28"/>
              </w:rPr>
              <w:t xml:space="preserve">. Развивать навыки контроля и самооценки. </w:t>
            </w:r>
          </w:p>
        </w:tc>
      </w:tr>
      <w:tr w:rsidR="004C063E" w:rsidRPr="000100E6" w:rsidTr="00A34167">
        <w:trPr>
          <w:trHeight w:val="279"/>
        </w:trPr>
        <w:tc>
          <w:tcPr>
            <w:tcW w:w="56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C063E" w:rsidRPr="003D403E" w:rsidRDefault="004C063E" w:rsidP="00A34167">
            <w:pPr>
              <w:ind w:right="-284"/>
              <w:rPr>
                <w:i/>
                <w:sz w:val="28"/>
                <w:szCs w:val="28"/>
              </w:rPr>
            </w:pPr>
            <w:r w:rsidRPr="003D403E">
              <w:rPr>
                <w:rStyle w:val="a4"/>
                <w:i/>
                <w:color w:val="000000"/>
                <w:sz w:val="28"/>
                <w:szCs w:val="28"/>
                <w:shd w:val="clear" w:color="auto" w:fill="FFFFFF"/>
              </w:rPr>
              <w:t xml:space="preserve">Воспитательная </w:t>
            </w:r>
            <w:r w:rsidRPr="003D403E">
              <w:rPr>
                <w:i/>
                <w:sz w:val="28"/>
                <w:szCs w:val="28"/>
              </w:rPr>
              <w:t xml:space="preserve"> </w:t>
            </w:r>
          </w:p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47B2C">
              <w:rPr>
                <w:sz w:val="28"/>
                <w:szCs w:val="28"/>
              </w:rPr>
              <w:t>. Воспитывать любовь к познанию профессии, труду.</w:t>
            </w:r>
          </w:p>
        </w:tc>
      </w:tr>
      <w:tr w:rsidR="004C063E" w:rsidRPr="000100E6" w:rsidTr="00A34167">
        <w:tc>
          <w:tcPr>
            <w:tcW w:w="56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Тип урока</w:t>
            </w:r>
          </w:p>
        </w:tc>
        <w:tc>
          <w:tcPr>
            <w:tcW w:w="7088" w:type="dxa"/>
          </w:tcPr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Изучения  нового материала</w:t>
            </w:r>
          </w:p>
        </w:tc>
      </w:tr>
      <w:tr w:rsidR="004C063E" w:rsidRPr="000100E6" w:rsidTr="00A34167">
        <w:tc>
          <w:tcPr>
            <w:tcW w:w="56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урока </w:t>
            </w:r>
          </w:p>
        </w:tc>
        <w:tc>
          <w:tcPr>
            <w:tcW w:w="7088" w:type="dxa"/>
          </w:tcPr>
          <w:p w:rsidR="004C063E" w:rsidRPr="006818F6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CLIL</w:t>
            </w:r>
            <w:proofErr w:type="gramStart"/>
            <w:r>
              <w:rPr>
                <w:sz w:val="28"/>
                <w:szCs w:val="28"/>
                <w:lang w:val="en-US"/>
              </w:rPr>
              <w:t>,ЦОР,ИКТ</w:t>
            </w:r>
            <w:proofErr w:type="gramEnd"/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4C063E" w:rsidRPr="000100E6" w:rsidTr="00A34167">
        <w:tc>
          <w:tcPr>
            <w:tcW w:w="56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Форма урока</w:t>
            </w:r>
          </w:p>
        </w:tc>
        <w:tc>
          <w:tcPr>
            <w:tcW w:w="7088" w:type="dxa"/>
          </w:tcPr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  <w:r w:rsidRPr="00C47B2C">
              <w:rPr>
                <w:sz w:val="28"/>
                <w:szCs w:val="28"/>
              </w:rPr>
              <w:t>Индивид</w:t>
            </w:r>
            <w:r>
              <w:rPr>
                <w:sz w:val="28"/>
                <w:szCs w:val="28"/>
              </w:rPr>
              <w:t>уальная, парная</w:t>
            </w:r>
            <w:r w:rsidRPr="00C47B2C">
              <w:rPr>
                <w:sz w:val="28"/>
                <w:szCs w:val="28"/>
              </w:rPr>
              <w:t>.</w:t>
            </w:r>
          </w:p>
        </w:tc>
      </w:tr>
      <w:tr w:rsidR="004C063E" w:rsidRPr="000100E6" w:rsidTr="00A34167">
        <w:tc>
          <w:tcPr>
            <w:tcW w:w="56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 урока</w:t>
            </w:r>
          </w:p>
        </w:tc>
        <w:tc>
          <w:tcPr>
            <w:tcW w:w="7088" w:type="dxa"/>
          </w:tcPr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Комбинированный</w:t>
            </w:r>
            <w:proofErr w:type="gramEnd"/>
            <w:r>
              <w:rPr>
                <w:sz w:val="28"/>
                <w:szCs w:val="28"/>
              </w:rPr>
              <w:t xml:space="preserve"> (лекция/беседа/дискуссия) </w:t>
            </w:r>
          </w:p>
        </w:tc>
      </w:tr>
      <w:tr w:rsidR="004C063E" w:rsidRPr="000100E6" w:rsidTr="00A34167">
        <w:trPr>
          <w:trHeight w:val="285"/>
        </w:trPr>
        <w:tc>
          <w:tcPr>
            <w:tcW w:w="567" w:type="dxa"/>
            <w:vMerge w:val="restart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vMerge w:val="restart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proofErr w:type="spellStart"/>
            <w:r w:rsidRPr="000100E6">
              <w:rPr>
                <w:sz w:val="28"/>
                <w:szCs w:val="28"/>
              </w:rPr>
              <w:t>Межпредметная</w:t>
            </w:r>
            <w:proofErr w:type="spellEnd"/>
            <w:r w:rsidRPr="000100E6">
              <w:rPr>
                <w:sz w:val="28"/>
                <w:szCs w:val="28"/>
              </w:rPr>
              <w:t xml:space="preserve"> связь</w:t>
            </w:r>
          </w:p>
        </w:tc>
        <w:tc>
          <w:tcPr>
            <w:tcW w:w="7088" w:type="dxa"/>
          </w:tcPr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C47B2C">
              <w:rPr>
                <w:sz w:val="28"/>
                <w:szCs w:val="28"/>
              </w:rPr>
              <w:t>атематика, физика.</w:t>
            </w:r>
          </w:p>
        </w:tc>
      </w:tr>
      <w:tr w:rsidR="004C063E" w:rsidRPr="000100E6" w:rsidTr="00A34167">
        <w:trPr>
          <w:trHeight w:val="210"/>
        </w:trPr>
        <w:tc>
          <w:tcPr>
            <w:tcW w:w="56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</w:tr>
      <w:tr w:rsidR="004C063E" w:rsidRPr="00394522" w:rsidTr="00A34167">
        <w:trPr>
          <w:trHeight w:val="797"/>
        </w:trPr>
        <w:tc>
          <w:tcPr>
            <w:tcW w:w="56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Ключевые слова</w:t>
            </w:r>
          </w:p>
        </w:tc>
        <w:tc>
          <w:tcPr>
            <w:tcW w:w="7088" w:type="dxa"/>
          </w:tcPr>
          <w:p w:rsidR="004C063E" w:rsidRPr="0019182B" w:rsidRDefault="004C063E" w:rsidP="004C063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200" w:line="240" w:lineRule="atLeast"/>
              <w:ind w:left="0"/>
              <w:outlineLvl w:val="1"/>
              <w:rPr>
                <w:color w:val="333333"/>
                <w:sz w:val="24"/>
                <w:szCs w:val="24"/>
                <w:lang w:val="en-US"/>
              </w:rPr>
            </w:pPr>
            <w:r w:rsidRPr="0019182B">
              <w:rPr>
                <w:color w:val="333333"/>
                <w:sz w:val="24"/>
                <w:szCs w:val="24"/>
                <w:lang w:val="en-US"/>
              </w:rPr>
              <w:t>flotation schemes, Main flotation, Pepper flotation, Control flotation, stage, cycle, Collective flotation, Series-selective flotation, Collective-selective flotation</w:t>
            </w:r>
          </w:p>
        </w:tc>
      </w:tr>
      <w:tr w:rsidR="004C063E" w:rsidRPr="000100E6" w:rsidTr="00A34167">
        <w:trPr>
          <w:trHeight w:val="270"/>
        </w:trPr>
        <w:tc>
          <w:tcPr>
            <w:tcW w:w="56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7088" w:type="dxa"/>
          </w:tcPr>
          <w:p w:rsidR="004C063E" w:rsidRPr="00C47B2C" w:rsidRDefault="004C063E" w:rsidP="00A34167">
            <w:pPr>
              <w:ind w:right="-2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Интер</w:t>
            </w:r>
            <w:proofErr w:type="spellEnd"/>
            <w:r>
              <w:rPr>
                <w:sz w:val="28"/>
                <w:szCs w:val="28"/>
              </w:rPr>
              <w:t>. доска, презентация</w:t>
            </w:r>
            <w:proofErr w:type="gramStart"/>
            <w:r w:rsidRPr="00C47B2C">
              <w:rPr>
                <w:sz w:val="28"/>
                <w:szCs w:val="28"/>
              </w:rPr>
              <w:t xml:space="preserve"> ,</w:t>
            </w:r>
            <w:proofErr w:type="gramEnd"/>
            <w:r w:rsidRPr="00C47B2C">
              <w:rPr>
                <w:sz w:val="28"/>
                <w:szCs w:val="28"/>
              </w:rPr>
              <w:t>фильм, раздаточный материал.</w:t>
            </w:r>
          </w:p>
        </w:tc>
      </w:tr>
    </w:tbl>
    <w:p w:rsidR="004C063E" w:rsidRPr="000100E6" w:rsidRDefault="004C063E" w:rsidP="00A776AD">
      <w:pPr>
        <w:ind w:right="-284"/>
        <w:rPr>
          <w:sz w:val="28"/>
          <w:szCs w:val="28"/>
        </w:rPr>
      </w:pPr>
    </w:p>
    <w:p w:rsidR="004C063E" w:rsidRPr="001A457D" w:rsidRDefault="004C063E" w:rsidP="004C063E">
      <w:pPr>
        <w:ind w:left="-851" w:right="-284"/>
        <w:jc w:val="center"/>
        <w:rPr>
          <w:sz w:val="32"/>
          <w:szCs w:val="32"/>
        </w:rPr>
      </w:pPr>
      <w:r w:rsidRPr="001A457D">
        <w:rPr>
          <w:sz w:val="32"/>
          <w:szCs w:val="32"/>
        </w:rPr>
        <w:t>План урока</w:t>
      </w:r>
    </w:p>
    <w:tbl>
      <w:tblPr>
        <w:tblStyle w:val="a3"/>
        <w:tblW w:w="10598" w:type="dxa"/>
        <w:tblInd w:w="-851" w:type="dxa"/>
        <w:tblLook w:val="04A0"/>
      </w:tblPr>
      <w:tblGrid>
        <w:gridCol w:w="533"/>
        <w:gridCol w:w="7514"/>
        <w:gridCol w:w="1134"/>
        <w:gridCol w:w="1417"/>
      </w:tblGrid>
      <w:tr w:rsidR="004C063E" w:rsidRPr="000100E6" w:rsidTr="00A34167">
        <w:tc>
          <w:tcPr>
            <w:tcW w:w="533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№</w:t>
            </w:r>
          </w:p>
        </w:tc>
        <w:tc>
          <w:tcPr>
            <w:tcW w:w="7514" w:type="dxa"/>
          </w:tcPr>
          <w:p w:rsidR="004C063E" w:rsidRPr="000100E6" w:rsidRDefault="004C063E" w:rsidP="00A34167">
            <w:pPr>
              <w:ind w:right="-284"/>
              <w:jc w:val="center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Время</w:t>
            </w:r>
          </w:p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(мин)</w:t>
            </w:r>
          </w:p>
        </w:tc>
        <w:tc>
          <w:tcPr>
            <w:tcW w:w="1417" w:type="dxa"/>
          </w:tcPr>
          <w:p w:rsidR="004C063E" w:rsidRPr="000100E6" w:rsidRDefault="004C063E" w:rsidP="00A34167">
            <w:pPr>
              <w:ind w:right="-284"/>
              <w:rPr>
                <w:sz w:val="28"/>
                <w:szCs w:val="28"/>
              </w:rPr>
            </w:pPr>
            <w:r w:rsidRPr="000100E6">
              <w:rPr>
                <w:sz w:val="28"/>
                <w:szCs w:val="28"/>
              </w:rPr>
              <w:t>Кол-во баллов</w:t>
            </w:r>
          </w:p>
        </w:tc>
      </w:tr>
      <w:tr w:rsidR="004C063E" w:rsidRPr="007E06B2" w:rsidTr="00A34167"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1</w:t>
            </w:r>
          </w:p>
        </w:tc>
        <w:tc>
          <w:tcPr>
            <w:tcW w:w="751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Орг</w:t>
            </w:r>
            <w:proofErr w:type="gramStart"/>
            <w:r w:rsidRPr="007E06B2">
              <w:rPr>
                <w:sz w:val="28"/>
                <w:szCs w:val="28"/>
              </w:rPr>
              <w:t>.м</w:t>
            </w:r>
            <w:proofErr w:type="gramEnd"/>
            <w:r w:rsidRPr="007E06B2">
              <w:rPr>
                <w:sz w:val="28"/>
                <w:szCs w:val="28"/>
              </w:rPr>
              <w:t>омент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</w:tr>
      <w:tr w:rsidR="004C063E" w:rsidRPr="007E06B2" w:rsidTr="00A34167"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2</w:t>
            </w:r>
          </w:p>
        </w:tc>
        <w:tc>
          <w:tcPr>
            <w:tcW w:w="7514" w:type="dxa"/>
          </w:tcPr>
          <w:p w:rsidR="004C063E" w:rsidRPr="00504146" w:rsidRDefault="004C063E" w:rsidP="00A34167">
            <w:pPr>
              <w:ind w:right="-284"/>
              <w:rPr>
                <w:sz w:val="28"/>
                <w:szCs w:val="28"/>
              </w:rPr>
            </w:pPr>
            <w:r w:rsidRPr="00504146">
              <w:rPr>
                <w:sz w:val="28"/>
                <w:szCs w:val="28"/>
              </w:rPr>
              <w:t>Мозговой штурм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1 балл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4C063E" w:rsidRPr="007E06B2" w:rsidTr="00A34167"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3</w:t>
            </w:r>
          </w:p>
        </w:tc>
        <w:tc>
          <w:tcPr>
            <w:tcW w:w="751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 xml:space="preserve">Тест 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8' + 2'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10 б</w:t>
            </w:r>
            <w:r>
              <w:rPr>
                <w:sz w:val="28"/>
                <w:szCs w:val="28"/>
              </w:rPr>
              <w:t>аллов</w:t>
            </w:r>
          </w:p>
        </w:tc>
      </w:tr>
      <w:tr w:rsidR="004C063E" w:rsidRPr="007E06B2" w:rsidTr="00A34167"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4</w:t>
            </w:r>
          </w:p>
        </w:tc>
        <w:tc>
          <w:tcPr>
            <w:tcW w:w="751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Вверх по лестнице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</w:tr>
      <w:tr w:rsidR="004C063E" w:rsidRPr="007E06B2" w:rsidTr="00A34167"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5</w:t>
            </w:r>
          </w:p>
        </w:tc>
        <w:tc>
          <w:tcPr>
            <w:tcW w:w="751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Перемена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</w:tr>
      <w:tr w:rsidR="004C063E" w:rsidRPr="007E06B2" w:rsidTr="00A34167">
        <w:trPr>
          <w:trHeight w:val="154"/>
        </w:trPr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6</w:t>
            </w:r>
          </w:p>
        </w:tc>
        <w:tc>
          <w:tcPr>
            <w:tcW w:w="7514" w:type="dxa"/>
          </w:tcPr>
          <w:p w:rsidR="004C063E" w:rsidRPr="007E06B2" w:rsidRDefault="004C063E" w:rsidP="00A34167">
            <w:pPr>
              <w:spacing w:line="360" w:lineRule="auto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Работа с раздаточным материалом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баллов</w:t>
            </w:r>
          </w:p>
        </w:tc>
      </w:tr>
      <w:tr w:rsidR="004C063E" w:rsidRPr="007E06B2" w:rsidTr="00A34167">
        <w:trPr>
          <w:trHeight w:val="167"/>
        </w:trPr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7</w:t>
            </w:r>
          </w:p>
        </w:tc>
        <w:tc>
          <w:tcPr>
            <w:tcW w:w="751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 «Собери схему</w:t>
            </w:r>
            <w:r w:rsidRPr="007E06B2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</w:tr>
      <w:tr w:rsidR="004C063E" w:rsidRPr="007E06B2" w:rsidTr="00A34167"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8</w:t>
            </w:r>
          </w:p>
        </w:tc>
        <w:tc>
          <w:tcPr>
            <w:tcW w:w="751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 xml:space="preserve"> Технический диктант 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10+5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баллов</w:t>
            </w:r>
          </w:p>
        </w:tc>
      </w:tr>
      <w:tr w:rsidR="004C063E" w:rsidRPr="007E06B2" w:rsidTr="00A34167"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9</w:t>
            </w:r>
          </w:p>
        </w:tc>
        <w:tc>
          <w:tcPr>
            <w:tcW w:w="751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 xml:space="preserve">Итог 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</w:tr>
      <w:tr w:rsidR="004C063E" w:rsidRPr="007E06B2" w:rsidTr="00A34167">
        <w:tc>
          <w:tcPr>
            <w:tcW w:w="533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 w:rsidRPr="007E06B2">
              <w:rPr>
                <w:sz w:val="28"/>
                <w:szCs w:val="28"/>
              </w:rPr>
              <w:t>10</w:t>
            </w:r>
          </w:p>
        </w:tc>
        <w:tc>
          <w:tcPr>
            <w:tcW w:w="751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proofErr w:type="spellStart"/>
            <w:r w:rsidRPr="007E06B2">
              <w:rPr>
                <w:sz w:val="28"/>
                <w:szCs w:val="28"/>
              </w:rPr>
              <w:t>д</w:t>
            </w:r>
            <w:proofErr w:type="spellEnd"/>
            <w:r w:rsidRPr="007E06B2">
              <w:rPr>
                <w:sz w:val="28"/>
                <w:szCs w:val="28"/>
              </w:rPr>
              <w:t>/</w:t>
            </w:r>
            <w:proofErr w:type="spellStart"/>
            <w:r w:rsidRPr="007E06B2">
              <w:rPr>
                <w:sz w:val="28"/>
                <w:szCs w:val="28"/>
              </w:rPr>
              <w:t>з</w:t>
            </w:r>
            <w:proofErr w:type="spellEnd"/>
            <w:r w:rsidRPr="007E06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C063E" w:rsidRPr="007E06B2" w:rsidRDefault="004C063E" w:rsidP="00A34167">
            <w:pPr>
              <w:ind w:right="-284"/>
              <w:rPr>
                <w:sz w:val="28"/>
                <w:szCs w:val="28"/>
              </w:rPr>
            </w:pPr>
          </w:p>
        </w:tc>
      </w:tr>
    </w:tbl>
    <w:p w:rsidR="004C063E" w:rsidRDefault="004C063E" w:rsidP="004C063E">
      <w:pPr>
        <w:ind w:right="-284"/>
        <w:rPr>
          <w:sz w:val="28"/>
          <w:szCs w:val="28"/>
        </w:rPr>
        <w:sectPr w:rsidR="004C063E" w:rsidSect="00394522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4C063E" w:rsidRDefault="004C063E" w:rsidP="004C063E">
      <w:pPr>
        <w:rPr>
          <w:rFonts w:ascii="Bookman Old Style" w:hAnsi="Bookman Old Style"/>
          <w:b/>
        </w:rPr>
      </w:pPr>
    </w:p>
    <w:p w:rsidR="004C063E" w:rsidRDefault="004C063E" w:rsidP="004C063E">
      <w:pPr>
        <w:jc w:val="center"/>
        <w:rPr>
          <w:rFonts w:ascii="Bookman Old Style" w:hAnsi="Bookman Old Style"/>
          <w:b/>
        </w:rPr>
      </w:pPr>
    </w:p>
    <w:p w:rsidR="004C063E" w:rsidRPr="00C42245" w:rsidRDefault="004C063E" w:rsidP="004C063E">
      <w:pPr>
        <w:ind w:left="360"/>
        <w:jc w:val="center"/>
        <w:rPr>
          <w:rFonts w:ascii="Bookman Old Style" w:hAnsi="Bookman Old Style"/>
          <w:b/>
        </w:rPr>
      </w:pPr>
      <w:r w:rsidRPr="00C42245">
        <w:rPr>
          <w:rFonts w:ascii="Bookman Old Style" w:hAnsi="Bookman Old Style"/>
          <w:b/>
        </w:rPr>
        <w:t>Содержание урока</w:t>
      </w:r>
    </w:p>
    <w:p w:rsidR="004C063E" w:rsidRPr="00C42245" w:rsidRDefault="004C063E" w:rsidP="004C063E">
      <w:pPr>
        <w:ind w:left="360"/>
        <w:jc w:val="center"/>
        <w:rPr>
          <w:rFonts w:ascii="Bookman Old Style" w:hAnsi="Bookman Old Style"/>
          <w:b/>
        </w:rPr>
      </w:pPr>
    </w:p>
    <w:tbl>
      <w:tblPr>
        <w:tblW w:w="15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2"/>
        <w:gridCol w:w="1479"/>
        <w:gridCol w:w="4111"/>
        <w:gridCol w:w="5953"/>
        <w:gridCol w:w="873"/>
        <w:gridCol w:w="2773"/>
      </w:tblGrid>
      <w:tr w:rsidR="004C063E" w:rsidRPr="00D67BF6" w:rsidTr="00A34167">
        <w:trPr>
          <w:trHeight w:val="146"/>
        </w:trPr>
        <w:tc>
          <w:tcPr>
            <w:tcW w:w="472" w:type="dxa"/>
          </w:tcPr>
          <w:p w:rsidR="004C063E" w:rsidRPr="00D67BF6" w:rsidRDefault="004C063E" w:rsidP="00A34167">
            <w:pPr>
              <w:rPr>
                <w:rFonts w:ascii="Bookman Old Style" w:hAnsi="Bookman Old Style"/>
              </w:rPr>
            </w:pPr>
            <w:r w:rsidRPr="00D67BF6">
              <w:rPr>
                <w:rFonts w:ascii="Bookman Old Style" w:hAnsi="Bookman Old Style"/>
              </w:rPr>
              <w:t>№</w:t>
            </w:r>
          </w:p>
        </w:tc>
        <w:tc>
          <w:tcPr>
            <w:tcW w:w="1479" w:type="dxa"/>
          </w:tcPr>
          <w:p w:rsidR="004C063E" w:rsidRPr="00D67BF6" w:rsidRDefault="004C063E" w:rsidP="00A34167">
            <w:pPr>
              <w:jc w:val="center"/>
              <w:rPr>
                <w:rFonts w:ascii="Bookman Old Style" w:hAnsi="Bookman Old Style"/>
              </w:rPr>
            </w:pPr>
            <w:r w:rsidRPr="00D67BF6">
              <w:rPr>
                <w:rFonts w:ascii="Bookman Old Style" w:hAnsi="Bookman Old Style"/>
              </w:rPr>
              <w:t>Вид работ</w:t>
            </w:r>
          </w:p>
        </w:tc>
        <w:tc>
          <w:tcPr>
            <w:tcW w:w="4111" w:type="dxa"/>
          </w:tcPr>
          <w:p w:rsidR="004C063E" w:rsidRPr="00D67BF6" w:rsidRDefault="004C063E" w:rsidP="00A34167">
            <w:pPr>
              <w:jc w:val="center"/>
              <w:rPr>
                <w:rFonts w:ascii="Bookman Old Style" w:hAnsi="Bookman Old Style"/>
              </w:rPr>
            </w:pPr>
            <w:r w:rsidRPr="00D67BF6">
              <w:rPr>
                <w:rFonts w:ascii="Bookman Old Style" w:hAnsi="Bookman Old Style"/>
              </w:rPr>
              <w:t>Деятельность преподавателя</w:t>
            </w:r>
          </w:p>
        </w:tc>
        <w:tc>
          <w:tcPr>
            <w:tcW w:w="5953" w:type="dxa"/>
          </w:tcPr>
          <w:p w:rsidR="004C063E" w:rsidRPr="00D67BF6" w:rsidRDefault="004C063E" w:rsidP="00A34167">
            <w:pPr>
              <w:jc w:val="center"/>
              <w:rPr>
                <w:rFonts w:ascii="Bookman Old Style" w:hAnsi="Bookman Old Style"/>
              </w:rPr>
            </w:pPr>
            <w:r w:rsidRPr="00D67BF6">
              <w:rPr>
                <w:rFonts w:ascii="Bookman Old Style" w:hAnsi="Bookman Old Style"/>
              </w:rPr>
              <w:t>Деятельность учащихся</w:t>
            </w:r>
          </w:p>
        </w:tc>
        <w:tc>
          <w:tcPr>
            <w:tcW w:w="873" w:type="dxa"/>
          </w:tcPr>
          <w:p w:rsidR="004C063E" w:rsidRPr="00D67BF6" w:rsidRDefault="004C063E" w:rsidP="00A34167">
            <w:pPr>
              <w:jc w:val="center"/>
              <w:rPr>
                <w:rFonts w:ascii="Bookman Old Style" w:hAnsi="Bookman Old Style"/>
              </w:rPr>
            </w:pPr>
            <w:r w:rsidRPr="00D67BF6">
              <w:rPr>
                <w:rFonts w:ascii="Bookman Old Style" w:hAnsi="Bookman Old Style"/>
              </w:rPr>
              <w:t>Оценки</w:t>
            </w:r>
          </w:p>
        </w:tc>
        <w:tc>
          <w:tcPr>
            <w:tcW w:w="2773" w:type="dxa"/>
          </w:tcPr>
          <w:p w:rsidR="004C063E" w:rsidRPr="00D67BF6" w:rsidRDefault="004C063E" w:rsidP="00A34167">
            <w:pPr>
              <w:jc w:val="center"/>
              <w:rPr>
                <w:rFonts w:ascii="Bookman Old Style" w:hAnsi="Bookman Old Style"/>
              </w:rPr>
            </w:pPr>
            <w:r w:rsidRPr="00D67BF6">
              <w:rPr>
                <w:rFonts w:ascii="Bookman Old Style" w:hAnsi="Bookman Old Style"/>
              </w:rPr>
              <w:t>Ожидаемый результат</w:t>
            </w:r>
          </w:p>
        </w:tc>
      </w:tr>
      <w:tr w:rsidR="004C063E" w:rsidRPr="004C063E" w:rsidTr="00A34167">
        <w:trPr>
          <w:trHeight w:val="146"/>
        </w:trPr>
        <w:tc>
          <w:tcPr>
            <w:tcW w:w="472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1</w:t>
            </w:r>
          </w:p>
        </w:tc>
        <w:tc>
          <w:tcPr>
            <w:tcW w:w="1479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Орг</w:t>
            </w:r>
            <w:proofErr w:type="gramStart"/>
            <w:r w:rsidRPr="004C063E">
              <w:rPr>
                <w:sz w:val="22"/>
                <w:szCs w:val="22"/>
              </w:rPr>
              <w:t>.м</w:t>
            </w:r>
            <w:proofErr w:type="gramEnd"/>
            <w:r w:rsidRPr="004C063E">
              <w:rPr>
                <w:sz w:val="22"/>
                <w:szCs w:val="22"/>
              </w:rPr>
              <w:t>омент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(3 мин)</w:t>
            </w:r>
          </w:p>
        </w:tc>
        <w:tc>
          <w:tcPr>
            <w:tcW w:w="4111" w:type="dxa"/>
          </w:tcPr>
          <w:p w:rsidR="004C063E" w:rsidRPr="004C063E" w:rsidRDefault="004C063E" w:rsidP="00A34167">
            <w:pPr>
              <w:pStyle w:val="Style11"/>
              <w:widowControl/>
              <w:tabs>
                <w:tab w:val="left" w:pos="715"/>
              </w:tabs>
              <w:spacing w:before="77" w:line="250" w:lineRule="exact"/>
              <w:rPr>
                <w:rStyle w:val="FontStyle22"/>
                <w:sz w:val="22"/>
                <w:szCs w:val="22"/>
              </w:rPr>
            </w:pPr>
            <w:r w:rsidRPr="004C063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4C063E">
              <w:rPr>
                <w:rStyle w:val="FontStyle22"/>
                <w:sz w:val="22"/>
                <w:szCs w:val="22"/>
              </w:rPr>
              <w:t xml:space="preserve"> Организация внимания </w:t>
            </w:r>
            <w:proofErr w:type="gramStart"/>
            <w:r w:rsidRPr="004C063E">
              <w:rPr>
                <w:rStyle w:val="FontStyle22"/>
                <w:sz w:val="22"/>
                <w:szCs w:val="22"/>
              </w:rPr>
              <w:t>обучаемых</w:t>
            </w:r>
            <w:proofErr w:type="gramEnd"/>
            <w:r w:rsidRPr="004C063E">
              <w:rPr>
                <w:rStyle w:val="FontStyle22"/>
                <w:sz w:val="22"/>
                <w:szCs w:val="22"/>
              </w:rPr>
              <w:t xml:space="preserve"> Приветствие обучаемых.</w:t>
            </w:r>
          </w:p>
          <w:p w:rsidR="004C063E" w:rsidRPr="004C063E" w:rsidRDefault="004C063E" w:rsidP="004C063E">
            <w:pPr>
              <w:pStyle w:val="Style11"/>
              <w:widowControl/>
              <w:numPr>
                <w:ilvl w:val="0"/>
                <w:numId w:val="1"/>
              </w:numPr>
              <w:tabs>
                <w:tab w:val="left" w:pos="715"/>
              </w:tabs>
              <w:spacing w:line="250" w:lineRule="exact"/>
              <w:ind w:left="586"/>
              <w:rPr>
                <w:rStyle w:val="FontStyle22"/>
                <w:sz w:val="22"/>
                <w:szCs w:val="22"/>
              </w:rPr>
            </w:pPr>
            <w:r w:rsidRPr="004C063E">
              <w:rPr>
                <w:rStyle w:val="FontStyle22"/>
                <w:sz w:val="22"/>
                <w:szCs w:val="22"/>
              </w:rPr>
              <w:t>Отметка по журналу присутствующих и отсутствующих обучаемых.</w:t>
            </w:r>
          </w:p>
          <w:p w:rsidR="004C063E" w:rsidRPr="004C063E" w:rsidRDefault="004C063E" w:rsidP="004C063E">
            <w:pPr>
              <w:pStyle w:val="Style11"/>
              <w:widowControl/>
              <w:numPr>
                <w:ilvl w:val="0"/>
                <w:numId w:val="1"/>
              </w:numPr>
              <w:tabs>
                <w:tab w:val="left" w:pos="715"/>
              </w:tabs>
              <w:spacing w:before="5" w:line="250" w:lineRule="exact"/>
              <w:ind w:left="586"/>
            </w:pPr>
            <w:r w:rsidRPr="004C063E">
              <w:rPr>
                <w:rStyle w:val="FontStyle22"/>
                <w:sz w:val="22"/>
                <w:szCs w:val="22"/>
              </w:rPr>
              <w:t xml:space="preserve">Проверка готовности </w:t>
            </w:r>
            <w:proofErr w:type="gramStart"/>
            <w:r w:rsidRPr="004C063E">
              <w:rPr>
                <w:rStyle w:val="FontStyle22"/>
                <w:sz w:val="22"/>
                <w:szCs w:val="22"/>
              </w:rPr>
              <w:t>обучаемых</w:t>
            </w:r>
            <w:proofErr w:type="gramEnd"/>
            <w:r w:rsidRPr="004C063E">
              <w:rPr>
                <w:rStyle w:val="FontStyle22"/>
                <w:sz w:val="22"/>
                <w:szCs w:val="22"/>
              </w:rPr>
              <w:t xml:space="preserve"> к уроку.</w:t>
            </w:r>
          </w:p>
          <w:p w:rsidR="004C063E" w:rsidRDefault="004C063E" w:rsidP="00A34167">
            <w:r w:rsidRPr="004C063E">
              <w:rPr>
                <w:sz w:val="22"/>
                <w:szCs w:val="22"/>
              </w:rPr>
              <w:t>Преподаватель сообщает тему урока «</w:t>
            </w:r>
            <w:r>
              <w:rPr>
                <w:sz w:val="22"/>
                <w:szCs w:val="22"/>
              </w:rPr>
              <w:t>Схемы флотации</w:t>
            </w:r>
            <w:r w:rsidRPr="004C063E">
              <w:rPr>
                <w:sz w:val="22"/>
                <w:szCs w:val="22"/>
              </w:rPr>
              <w:t>».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Сообщает цели урока: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 </w:t>
            </w:r>
          </w:p>
          <w:p w:rsidR="004C063E" w:rsidRPr="004C063E" w:rsidRDefault="004C063E" w:rsidP="00A34167"/>
          <w:p w:rsidR="004C063E" w:rsidRPr="004C063E" w:rsidRDefault="004C063E" w:rsidP="00A34167"/>
        </w:tc>
        <w:tc>
          <w:tcPr>
            <w:tcW w:w="5953" w:type="dxa"/>
          </w:tcPr>
          <w:p w:rsidR="004C063E" w:rsidRPr="004C063E" w:rsidRDefault="004C063E" w:rsidP="00A34167">
            <w:r>
              <w:rPr>
                <w:sz w:val="22"/>
                <w:szCs w:val="22"/>
              </w:rPr>
              <w:t xml:space="preserve">Обучающиеся </w:t>
            </w:r>
            <w:r w:rsidRPr="004C063E">
              <w:rPr>
                <w:sz w:val="22"/>
                <w:szCs w:val="22"/>
              </w:rPr>
              <w:t>слушают цели и план урока, соглашаются с планом урока или вносят изменения.</w:t>
            </w:r>
          </w:p>
        </w:tc>
        <w:tc>
          <w:tcPr>
            <w:tcW w:w="873" w:type="dxa"/>
          </w:tcPr>
          <w:p w:rsidR="004C063E" w:rsidRPr="004C063E" w:rsidRDefault="004C063E" w:rsidP="00A34167"/>
        </w:tc>
        <w:tc>
          <w:tcPr>
            <w:tcW w:w="27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Ясное представление того, как будет проходить урок. Умение планировать, психологическая готовность. </w:t>
            </w:r>
          </w:p>
        </w:tc>
      </w:tr>
      <w:tr w:rsidR="004C063E" w:rsidRPr="004C063E" w:rsidTr="004C063E">
        <w:trPr>
          <w:trHeight w:val="1967"/>
        </w:trPr>
        <w:tc>
          <w:tcPr>
            <w:tcW w:w="472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2</w:t>
            </w:r>
          </w:p>
        </w:tc>
        <w:tc>
          <w:tcPr>
            <w:tcW w:w="1479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 Мозговой штурм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(10 мин)</w:t>
            </w:r>
          </w:p>
        </w:tc>
        <w:tc>
          <w:tcPr>
            <w:tcW w:w="4111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Преподаватель задает вопросы, дети отвечают.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1.Что называется флотацией?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2. Что называется гидрофобные минералы?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3. Что называется гидрофильными минералы?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4.Дайте определения флотационным реагентам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5. Что называется прямой и обратной флотацией?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6. Что называется коллективной и селективной флотацией?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7. назовите виды флотации?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8.Назовите группы флотационных реагентов?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И  для чего применяют их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9.классификация флотационных машин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10. Для чего применяют вспомогательные флот оборудования?</w:t>
            </w:r>
          </w:p>
        </w:tc>
        <w:tc>
          <w:tcPr>
            <w:tcW w:w="5953" w:type="dxa"/>
          </w:tcPr>
          <w:p w:rsidR="004C063E" w:rsidRPr="004C063E" w:rsidRDefault="004C063E" w:rsidP="00A34167">
            <w:pPr>
              <w:jc w:val="both"/>
            </w:pPr>
            <w:r w:rsidRPr="004C063E">
              <w:rPr>
                <w:sz w:val="22"/>
                <w:szCs w:val="22"/>
              </w:rPr>
              <w:t>Отвечают на вопросы.</w:t>
            </w:r>
          </w:p>
          <w:p w:rsidR="004C063E" w:rsidRDefault="004C063E" w:rsidP="004C063E">
            <w:pPr>
              <w:pStyle w:val="Style6"/>
              <w:widowControl/>
              <w:spacing w:before="166"/>
              <w:ind w:left="101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pacing w:val="50"/>
                <w:sz w:val="18"/>
                <w:szCs w:val="18"/>
              </w:rPr>
              <w:t>1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t>Флотацией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 называется процесс разделения </w:t>
            </w:r>
            <w:proofErr w:type="spellStart"/>
            <w:r w:rsidRPr="004C063E">
              <w:rPr>
                <w:rStyle w:val="FontStyle13"/>
                <w:b w:val="0"/>
                <w:sz w:val="18"/>
                <w:szCs w:val="18"/>
              </w:rPr>
              <w:t>тоикоизмельченных</w:t>
            </w:r>
            <w:proofErr w:type="spellEnd"/>
            <w:r w:rsidRPr="004C063E">
              <w:rPr>
                <w:rStyle w:val="FontStyle13"/>
                <w:b w:val="0"/>
                <w:sz w:val="18"/>
                <w:szCs w:val="18"/>
              </w:rPr>
              <w:t xml:space="preserve"> полезных ископаемых, осуществляемый в водной среде и основанный на различии их способности, естественной или искусственно создаваемой, смачиваться водой, что определяет избирательное прилипание частиц минералов к поверхности раздела двух фаз.</w:t>
            </w:r>
          </w:p>
          <w:p w:rsidR="004C063E" w:rsidRPr="004C063E" w:rsidRDefault="004C063E" w:rsidP="004C063E">
            <w:pPr>
              <w:pStyle w:val="Style6"/>
              <w:widowControl/>
              <w:spacing w:before="166"/>
              <w:ind w:left="101"/>
              <w:rPr>
                <w:rStyle w:val="FontStyle13"/>
                <w:b w:val="0"/>
                <w:sz w:val="18"/>
                <w:szCs w:val="18"/>
              </w:rPr>
            </w:pPr>
            <w:r w:rsidRPr="004C063E">
              <w:rPr>
                <w:rStyle w:val="FontStyle13"/>
                <w:b w:val="0"/>
                <w:sz w:val="18"/>
                <w:szCs w:val="18"/>
              </w:rPr>
              <w:t>2.</w:t>
            </w:r>
            <w:r w:rsidRPr="004C063E">
              <w:rPr>
                <w:rStyle w:val="FontStyle12"/>
                <w:b w:val="0"/>
              </w:rPr>
              <w:t xml:space="preserve"> </w:t>
            </w:r>
            <w:proofErr w:type="gramStart"/>
            <w:r w:rsidRPr="004C063E">
              <w:rPr>
                <w:rStyle w:val="FontStyle13"/>
                <w:b w:val="0"/>
                <w:sz w:val="18"/>
                <w:szCs w:val="18"/>
              </w:rPr>
              <w:t xml:space="preserve">Которая основана на способности </w:t>
            </w:r>
            <w:proofErr w:type="spellStart"/>
            <w:r w:rsidRPr="004C063E">
              <w:rPr>
                <w:rStyle w:val="FontStyle13"/>
                <w:b w:val="0"/>
                <w:sz w:val="18"/>
                <w:szCs w:val="18"/>
              </w:rPr>
              <w:t>несмачиваемых</w:t>
            </w:r>
            <w:proofErr w:type="spellEnd"/>
            <w:r w:rsidRPr="004C063E">
              <w:rPr>
                <w:rStyle w:val="FontStyle13"/>
                <w:b w:val="0"/>
                <w:sz w:val="18"/>
                <w:szCs w:val="18"/>
              </w:rPr>
              <w:t xml:space="preserve"> (гидрофобных) минералов прилипать к пузырь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softHyphen/>
              <w:t>кам воздуха, образующимся в результате аэрации пульпы, и всплывать вместе с ними на поверхность пульпы, образуя пенный продукт, а смачиваемых (гидрофильных) минералов оставаться взвешенными в пульпе, образуя камерный продукт.</w:t>
            </w:r>
            <w:proofErr w:type="gramEnd"/>
          </w:p>
          <w:p w:rsidR="004C063E" w:rsidRPr="004C063E" w:rsidRDefault="004C063E" w:rsidP="004C063E">
            <w:pPr>
              <w:pStyle w:val="Style8"/>
              <w:widowControl/>
              <w:spacing w:before="151" w:line="240" w:lineRule="auto"/>
              <w:rPr>
                <w:rStyle w:val="FontStyle13"/>
                <w:b w:val="0"/>
                <w:sz w:val="18"/>
                <w:szCs w:val="18"/>
              </w:rPr>
            </w:pPr>
            <w:r w:rsidRPr="004C063E">
              <w:rPr>
                <w:rStyle w:val="FontStyle13"/>
                <w:b w:val="0"/>
                <w:sz w:val="18"/>
                <w:szCs w:val="18"/>
              </w:rPr>
              <w:t>3.</w:t>
            </w:r>
            <w:r w:rsidRPr="004C063E">
              <w:rPr>
                <w:sz w:val="18"/>
                <w:szCs w:val="18"/>
                <w:lang w:val="kk-KZ"/>
              </w:rPr>
              <w:t xml:space="preserve"> </w:t>
            </w:r>
            <w:r w:rsidRPr="004C063E">
              <w:rPr>
                <w:rStyle w:val="FontStyle14"/>
                <w:b w:val="0"/>
                <w:sz w:val="18"/>
                <w:szCs w:val="18"/>
                <w:lang w:val="kk-KZ"/>
              </w:rPr>
              <w:t>Хи</w:t>
            </w:r>
            <w:proofErr w:type="spellStart"/>
            <w:r w:rsidRPr="004C063E">
              <w:rPr>
                <w:rStyle w:val="FontStyle14"/>
                <w:b w:val="0"/>
                <w:sz w:val="18"/>
                <w:szCs w:val="18"/>
              </w:rPr>
              <w:t>мические</w:t>
            </w:r>
            <w:proofErr w:type="spellEnd"/>
            <w:r w:rsidRPr="004C063E">
              <w:rPr>
                <w:rStyle w:val="FontStyle14"/>
                <w:b w:val="0"/>
                <w:sz w:val="18"/>
                <w:szCs w:val="18"/>
              </w:rPr>
              <w:t xml:space="preserve"> вещества, вводимые во флотационную пульпу для </w:t>
            </w:r>
            <w:r w:rsidRPr="004C063E">
              <w:rPr>
                <w:rStyle w:val="FontStyle14"/>
                <w:b w:val="0"/>
                <w:sz w:val="18"/>
                <w:szCs w:val="18"/>
                <w:lang w:val="kk-KZ"/>
              </w:rPr>
              <w:t>у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>правления флотационным процессом, обеспечения высокой  (</w:t>
            </w:r>
            <w:r w:rsidRPr="004C063E">
              <w:rPr>
                <w:rStyle w:val="FontStyle14"/>
                <w:b w:val="0"/>
                <w:sz w:val="18"/>
                <w:szCs w:val="18"/>
                <w:lang w:val="kk-KZ"/>
              </w:rPr>
              <w:t>из</w:t>
            </w:r>
            <w:proofErr w:type="spellStart"/>
            <w:r w:rsidRPr="004C063E">
              <w:rPr>
                <w:rStyle w:val="FontStyle14"/>
                <w:b w:val="0"/>
                <w:sz w:val="18"/>
                <w:szCs w:val="18"/>
              </w:rPr>
              <w:t>бирательности</w:t>
            </w:r>
            <w:proofErr w:type="spellEnd"/>
            <w:r w:rsidRPr="004C063E">
              <w:rPr>
                <w:rStyle w:val="FontStyle14"/>
                <w:b w:val="0"/>
                <w:sz w:val="18"/>
                <w:szCs w:val="18"/>
              </w:rPr>
              <w:t xml:space="preserve"> флотации различных минералов (т. е. эффект</w:t>
            </w:r>
            <w:r w:rsidRPr="004C063E">
              <w:rPr>
                <w:rStyle w:val="FontStyle14"/>
                <w:b w:val="0"/>
                <w:sz w:val="18"/>
                <w:szCs w:val="18"/>
                <w:lang w:val="kk-KZ"/>
              </w:rPr>
              <w:t>т</w:t>
            </w:r>
            <w:proofErr w:type="spellStart"/>
            <w:r w:rsidRPr="004C063E">
              <w:rPr>
                <w:rStyle w:val="FontStyle14"/>
                <w:b w:val="0"/>
                <w:sz w:val="18"/>
                <w:szCs w:val="18"/>
              </w:rPr>
              <w:t>ивности</w:t>
            </w:r>
            <w:proofErr w:type="spellEnd"/>
            <w:r w:rsidRPr="004C063E">
              <w:rPr>
                <w:rStyle w:val="FontStyle14"/>
                <w:b w:val="0"/>
                <w:sz w:val="18"/>
                <w:szCs w:val="18"/>
              </w:rPr>
              <w:t xml:space="preserve"> отделения полезных минералов от пустой породы или</w:t>
            </w:r>
            <w:r w:rsidRPr="004C063E">
              <w:rPr>
                <w:rStyle w:val="FontStyle14"/>
                <w:b w:val="0"/>
                <w:sz w:val="18"/>
                <w:szCs w:val="18"/>
                <w:lang w:val="kk-KZ"/>
              </w:rPr>
              <w:t xml:space="preserve"> их</w:t>
            </w:r>
            <w:r>
              <w:rPr>
                <w:rStyle w:val="FontStyle14"/>
                <w:b w:val="0"/>
                <w:sz w:val="18"/>
                <w:szCs w:val="18"/>
                <w:lang w:val="kk-KZ"/>
              </w:rPr>
              <w:t xml:space="preserve"> 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отделения друг от друга), повышения прочности воздушных Пузырьков и стабилизации процесса флотации, называются </w:t>
            </w:r>
            <w:r w:rsidRPr="004C063E">
              <w:rPr>
                <w:rStyle w:val="FontStyle14"/>
                <w:b w:val="0"/>
                <w:spacing w:val="50"/>
                <w:sz w:val="18"/>
                <w:szCs w:val="18"/>
              </w:rPr>
              <w:t>флотационными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 </w:t>
            </w:r>
            <w:r w:rsidRPr="004C063E">
              <w:rPr>
                <w:rStyle w:val="FontStyle14"/>
                <w:b w:val="0"/>
                <w:spacing w:val="50"/>
                <w:sz w:val="18"/>
                <w:szCs w:val="18"/>
              </w:rPr>
              <w:t>реагентами.</w:t>
            </w:r>
          </w:p>
          <w:p w:rsidR="004C063E" w:rsidRPr="004C063E" w:rsidRDefault="004C063E" w:rsidP="00A34167">
            <w:pPr>
              <w:pStyle w:val="Style2"/>
              <w:widowControl/>
              <w:tabs>
                <w:tab w:val="left" w:pos="2995"/>
              </w:tabs>
              <w:spacing w:before="36" w:line="240" w:lineRule="auto"/>
              <w:ind w:firstLine="0"/>
              <w:jc w:val="left"/>
              <w:rPr>
                <w:rStyle w:val="FontStyle13"/>
                <w:b w:val="0"/>
                <w:spacing w:val="50"/>
                <w:sz w:val="18"/>
                <w:szCs w:val="18"/>
              </w:rPr>
            </w:pPr>
            <w:r w:rsidRPr="004C063E">
              <w:rPr>
                <w:sz w:val="18"/>
                <w:szCs w:val="18"/>
              </w:rPr>
              <w:t>4.</w:t>
            </w:r>
            <w:r w:rsidRPr="004C063E">
              <w:rPr>
                <w:rStyle w:val="FontStyle12"/>
                <w:b w:val="0"/>
              </w:rPr>
              <w:t xml:space="preserve">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>Обычно в пенный продукт флотации извлекают полезный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br/>
              <w:t>минерал, а в камерный — минералы пустой породы. Такой проц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есс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носит название 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t>прямой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 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t>флотации.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 В отдельных слу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t>чаях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 целесообразнее бывает извлекать в пенный продукт мине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ралы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пустой породы, 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а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полезные минералы концентрировать в камерном продукте. Такой процесс называется 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t>обратной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br/>
              <w:t>флотацией.</w:t>
            </w:r>
          </w:p>
          <w:p w:rsidR="004C063E" w:rsidRPr="004C063E" w:rsidRDefault="004C063E" w:rsidP="004C063E">
            <w:pPr>
              <w:pStyle w:val="Style2"/>
              <w:widowControl/>
              <w:spacing w:before="29" w:line="240" w:lineRule="auto"/>
              <w:ind w:firstLine="0"/>
              <w:jc w:val="left"/>
              <w:rPr>
                <w:rStyle w:val="FontStyle13"/>
                <w:b w:val="0"/>
                <w:sz w:val="18"/>
                <w:szCs w:val="18"/>
              </w:rPr>
            </w:pP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t>5.</w:t>
            </w:r>
            <w:r w:rsidRPr="004C063E">
              <w:rPr>
                <w:rStyle w:val="FontStyle12"/>
                <w:b w:val="0"/>
              </w:rPr>
              <w:t xml:space="preserve">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>Если в процессе флотации получают концентрат, содержа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softHyphen/>
            </w:r>
            <w:r w:rsidRPr="004C063E">
              <w:rPr>
                <w:rStyle w:val="FontStyle11"/>
              </w:rPr>
              <w:t xml:space="preserve">щий 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два или 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lastRenderedPageBreak/>
              <w:t xml:space="preserve">более ценных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компонента, такую флотацию называют 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t>коллективной.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 Если в процессе флотации последовательно получают несколько концентратов при содержании в каждом отдельном концентрате только одного ценного компонента</w:t>
            </w:r>
            <w:r w:rsidRPr="004C063E">
              <w:rPr>
                <w:rStyle w:val="FontStyle12"/>
                <w:b w:val="0"/>
              </w:rPr>
              <w:t xml:space="preserve">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(например, 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меди,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цинка, свинца 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и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др.), такую флотацию называют 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t>селективной.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 Если 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в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 xml:space="preserve">процессе флотации вначале получают коллективный концентрат, а </w:t>
            </w:r>
            <w:r w:rsidRPr="004C063E">
              <w:rPr>
                <w:rStyle w:val="FontStyle14"/>
                <w:b w:val="0"/>
                <w:sz w:val="18"/>
                <w:szCs w:val="18"/>
              </w:rPr>
              <w:t xml:space="preserve">затем 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t>из него выделяют последовательно ценные компоненты в самостоятельные кон</w:t>
            </w:r>
            <w:r w:rsidRPr="004C063E">
              <w:rPr>
                <w:rStyle w:val="FontStyle13"/>
                <w:b w:val="0"/>
                <w:sz w:val="18"/>
                <w:szCs w:val="18"/>
              </w:rPr>
              <w:softHyphen/>
              <w:t xml:space="preserve">центраты, такую флотацию называют 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t>коллективно-се</w:t>
            </w:r>
            <w:r w:rsidRPr="004C063E">
              <w:rPr>
                <w:rStyle w:val="FontStyle13"/>
                <w:b w:val="0"/>
                <w:spacing w:val="50"/>
                <w:sz w:val="18"/>
                <w:szCs w:val="18"/>
              </w:rPr>
              <w:softHyphen/>
              <w:t>лективной.</w:t>
            </w:r>
          </w:p>
          <w:p w:rsidR="004C063E" w:rsidRPr="004C063E" w:rsidRDefault="004C063E" w:rsidP="00A34167">
            <w:pPr>
              <w:pStyle w:val="Style2"/>
              <w:widowControl/>
              <w:tabs>
                <w:tab w:val="left" w:pos="2995"/>
              </w:tabs>
              <w:spacing w:before="36" w:line="240" w:lineRule="auto"/>
              <w:ind w:firstLine="0"/>
              <w:jc w:val="left"/>
              <w:rPr>
                <w:bCs/>
              </w:rPr>
            </w:pPr>
          </w:p>
        </w:tc>
        <w:tc>
          <w:tcPr>
            <w:tcW w:w="8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lastRenderedPageBreak/>
              <w:t>1 б за один правильный ответ.</w:t>
            </w:r>
          </w:p>
        </w:tc>
        <w:tc>
          <w:tcPr>
            <w:tcW w:w="27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Развитие интереса к уроку. Развитие памяти, речи.</w:t>
            </w:r>
          </w:p>
        </w:tc>
      </w:tr>
      <w:tr w:rsidR="004C063E" w:rsidRPr="004C063E" w:rsidTr="00A34167">
        <w:trPr>
          <w:trHeight w:val="2626"/>
        </w:trPr>
        <w:tc>
          <w:tcPr>
            <w:tcW w:w="472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79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Тест – 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8' + 2'</w:t>
            </w:r>
          </w:p>
        </w:tc>
        <w:tc>
          <w:tcPr>
            <w:tcW w:w="4111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Вопросы теста. 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 </w:t>
            </w:r>
          </w:p>
          <w:p w:rsidR="004C063E" w:rsidRPr="004C063E" w:rsidRDefault="004C063E" w:rsidP="00A34167"/>
          <w:p w:rsidR="004C063E" w:rsidRPr="004C063E" w:rsidRDefault="004C063E" w:rsidP="00A34167"/>
        </w:tc>
        <w:tc>
          <w:tcPr>
            <w:tcW w:w="595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Ключ.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1-А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2-А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3-Б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 xml:space="preserve">4-в  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5-а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6- в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7-Б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8-в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9-а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10-А</w:t>
            </w:r>
          </w:p>
        </w:tc>
        <w:tc>
          <w:tcPr>
            <w:tcW w:w="873" w:type="dxa"/>
          </w:tcPr>
          <w:p w:rsidR="004C063E" w:rsidRPr="004C063E" w:rsidRDefault="004C063E" w:rsidP="00A34167">
            <w:proofErr w:type="spellStart"/>
            <w:r w:rsidRPr="004C063E">
              <w:rPr>
                <w:sz w:val="22"/>
                <w:szCs w:val="22"/>
              </w:rPr>
              <w:t>Max</w:t>
            </w:r>
            <w:proofErr w:type="spellEnd"/>
            <w:r w:rsidRPr="004C063E">
              <w:rPr>
                <w:sz w:val="22"/>
                <w:szCs w:val="22"/>
              </w:rPr>
              <w:t xml:space="preserve"> – 10 б.</w:t>
            </w:r>
          </w:p>
        </w:tc>
        <w:tc>
          <w:tcPr>
            <w:tcW w:w="27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Овладение способами познания, развития, мышления.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Формирование знаний.</w:t>
            </w:r>
          </w:p>
          <w:p w:rsidR="004C063E" w:rsidRPr="004C063E" w:rsidRDefault="004C063E" w:rsidP="00A34167"/>
          <w:p w:rsidR="004C063E" w:rsidRPr="004C063E" w:rsidRDefault="004C063E" w:rsidP="00A34167"/>
          <w:p w:rsidR="004C063E" w:rsidRPr="004C063E" w:rsidRDefault="004C063E" w:rsidP="00A34167">
            <w:r w:rsidRPr="004C063E">
              <w:rPr>
                <w:sz w:val="22"/>
                <w:szCs w:val="22"/>
              </w:rPr>
              <w:t>Самостоятельность, ответственность, объективность.</w:t>
            </w:r>
          </w:p>
        </w:tc>
      </w:tr>
      <w:tr w:rsidR="004C063E" w:rsidRPr="004C063E" w:rsidTr="00A34167">
        <w:trPr>
          <w:trHeight w:val="419"/>
        </w:trPr>
        <w:tc>
          <w:tcPr>
            <w:tcW w:w="472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4</w:t>
            </w:r>
          </w:p>
        </w:tc>
        <w:tc>
          <w:tcPr>
            <w:tcW w:w="1479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Вверх по лестнице (10 мин)</w:t>
            </w:r>
          </w:p>
        </w:tc>
        <w:tc>
          <w:tcPr>
            <w:tcW w:w="4111" w:type="dxa"/>
          </w:tcPr>
          <w:p w:rsidR="004C063E" w:rsidRPr="004C063E" w:rsidRDefault="004C063E" w:rsidP="00A34167">
            <w:r w:rsidRPr="004C063E">
              <w:rPr>
                <w:rStyle w:val="FontStyle21"/>
                <w:sz w:val="22"/>
                <w:szCs w:val="22"/>
              </w:rPr>
              <w:t xml:space="preserve">   </w:t>
            </w:r>
            <w:r w:rsidRPr="004C063E">
              <w:rPr>
                <w:sz w:val="22"/>
                <w:szCs w:val="22"/>
              </w:rPr>
              <w:t xml:space="preserve">    Тема /Схемы флотации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Объяснения преподавателя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 xml:space="preserve"> </w:t>
            </w:r>
            <w:r w:rsidRPr="004C063E">
              <w:rPr>
                <w:b/>
                <w:bCs/>
                <w:sz w:val="22"/>
                <w:szCs w:val="22"/>
              </w:rPr>
              <w:t xml:space="preserve">Схемой флотации </w:t>
            </w:r>
            <w:r w:rsidRPr="004C063E">
              <w:rPr>
                <w:sz w:val="22"/>
                <w:szCs w:val="22"/>
              </w:rPr>
              <w:t>называется сочетание отдельных операций флотации. Существующие схемы флотации весьма разнообразны. Они зависят от флотационных свойств обогащаемого сырья, требований, предъявляемых к качеству продуктов обогащения.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sz w:val="22"/>
                <w:szCs w:val="22"/>
              </w:rPr>
              <w:t>В настоящее время приняты следующие наименования отдельных операций флотации.</w:t>
            </w:r>
          </w:p>
          <w:p w:rsidR="004C063E" w:rsidRPr="004C063E" w:rsidRDefault="004C063E" w:rsidP="00A34167">
            <w:pPr>
              <w:autoSpaceDE w:val="0"/>
              <w:autoSpaceDN w:val="0"/>
              <w:adjustRightInd w:val="0"/>
            </w:pPr>
            <w:r w:rsidRPr="004C063E">
              <w:rPr>
                <w:b/>
                <w:bCs/>
                <w:sz w:val="22"/>
                <w:szCs w:val="22"/>
              </w:rPr>
              <w:t xml:space="preserve">Основная флотация </w:t>
            </w:r>
            <w:r w:rsidRPr="004C063E">
              <w:rPr>
                <w:sz w:val="22"/>
                <w:szCs w:val="22"/>
              </w:rPr>
              <w:t xml:space="preserve">— это операция флотации минерального сырья, в которой получают конечный концентрат или концентрат, направляемый на </w:t>
            </w:r>
            <w:proofErr w:type="spellStart"/>
            <w:r w:rsidRPr="004C063E">
              <w:rPr>
                <w:sz w:val="22"/>
                <w:szCs w:val="22"/>
              </w:rPr>
              <w:t>перечистную</w:t>
            </w:r>
            <w:proofErr w:type="spellEnd"/>
            <w:r w:rsidRPr="004C063E">
              <w:rPr>
                <w:sz w:val="22"/>
                <w:szCs w:val="22"/>
              </w:rPr>
              <w:t xml:space="preserve"> флотацию. </w:t>
            </w:r>
            <w:proofErr w:type="gramStart"/>
            <w:r w:rsidRPr="004C063E">
              <w:rPr>
                <w:sz w:val="22"/>
                <w:szCs w:val="22"/>
              </w:rPr>
              <w:t>Иногда схема флотации может иметь несколько основных флотаций (например, при обогащении полиметаллических руд в одной схеме может быть основная свинцовая и основная цинковая</w:t>
            </w:r>
            <w:proofErr w:type="gramEnd"/>
          </w:p>
        </w:tc>
        <w:tc>
          <w:tcPr>
            <w:tcW w:w="595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Слушают</w:t>
            </w:r>
          </w:p>
        </w:tc>
        <w:tc>
          <w:tcPr>
            <w:tcW w:w="8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5 </w:t>
            </w:r>
          </w:p>
        </w:tc>
        <w:tc>
          <w:tcPr>
            <w:tcW w:w="27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Интерес, любознательность, к теме урока. Развитие памяти, технического мышления.</w:t>
            </w:r>
          </w:p>
        </w:tc>
      </w:tr>
      <w:tr w:rsidR="004C063E" w:rsidRPr="004C063E" w:rsidTr="00A34167">
        <w:trPr>
          <w:trHeight w:val="276"/>
        </w:trPr>
        <w:tc>
          <w:tcPr>
            <w:tcW w:w="472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5</w:t>
            </w:r>
          </w:p>
        </w:tc>
        <w:tc>
          <w:tcPr>
            <w:tcW w:w="1479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Зарядка</w:t>
            </w:r>
          </w:p>
        </w:tc>
        <w:tc>
          <w:tcPr>
            <w:tcW w:w="4111" w:type="dxa"/>
          </w:tcPr>
          <w:p w:rsidR="004C063E" w:rsidRPr="004C063E" w:rsidRDefault="004C063E" w:rsidP="00A34167">
            <w:pPr>
              <w:spacing w:before="100" w:beforeAutospacing="1" w:after="100" w:afterAutospacing="1"/>
            </w:pPr>
          </w:p>
        </w:tc>
        <w:tc>
          <w:tcPr>
            <w:tcW w:w="5953" w:type="dxa"/>
          </w:tcPr>
          <w:p w:rsidR="004C063E" w:rsidRPr="004C063E" w:rsidRDefault="004C063E" w:rsidP="00A34167"/>
        </w:tc>
        <w:tc>
          <w:tcPr>
            <w:tcW w:w="873" w:type="dxa"/>
          </w:tcPr>
          <w:p w:rsidR="004C063E" w:rsidRPr="004C063E" w:rsidRDefault="004C063E" w:rsidP="00A34167"/>
        </w:tc>
        <w:tc>
          <w:tcPr>
            <w:tcW w:w="2773" w:type="dxa"/>
          </w:tcPr>
          <w:p w:rsidR="004C063E" w:rsidRPr="004C063E" w:rsidRDefault="004C063E" w:rsidP="00A34167"/>
        </w:tc>
      </w:tr>
      <w:tr w:rsidR="004C063E" w:rsidRPr="004C063E" w:rsidTr="00A34167">
        <w:trPr>
          <w:trHeight w:val="278"/>
        </w:trPr>
        <w:tc>
          <w:tcPr>
            <w:tcW w:w="472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79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Работа с раздаточным материалом</w:t>
            </w:r>
          </w:p>
        </w:tc>
        <w:tc>
          <w:tcPr>
            <w:tcW w:w="4111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Преподаватель предлагает учащимся законспектировать в тетради, используя раздаточный материал.</w:t>
            </w:r>
          </w:p>
        </w:tc>
        <w:tc>
          <w:tcPr>
            <w:tcW w:w="595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Учащиеся выполняют задания</w:t>
            </w:r>
          </w:p>
        </w:tc>
        <w:tc>
          <w:tcPr>
            <w:tcW w:w="8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5 б.</w:t>
            </w:r>
          </w:p>
        </w:tc>
        <w:tc>
          <w:tcPr>
            <w:tcW w:w="27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Самостоятельность, умение работать с раздаточным материалом – видеть главное в тексте</w:t>
            </w:r>
          </w:p>
        </w:tc>
      </w:tr>
      <w:tr w:rsidR="004C063E" w:rsidRPr="004C063E" w:rsidTr="00A34167">
        <w:trPr>
          <w:trHeight w:val="1416"/>
        </w:trPr>
        <w:tc>
          <w:tcPr>
            <w:tcW w:w="472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7</w:t>
            </w:r>
          </w:p>
        </w:tc>
        <w:tc>
          <w:tcPr>
            <w:tcW w:w="1479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О.И «Собери схему»</w:t>
            </w:r>
          </w:p>
        </w:tc>
        <w:tc>
          <w:tcPr>
            <w:tcW w:w="4111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Зачерти схему флотации</w:t>
            </w:r>
          </w:p>
        </w:tc>
        <w:tc>
          <w:tcPr>
            <w:tcW w:w="595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Самостоятельно собирают </w:t>
            </w:r>
          </w:p>
        </w:tc>
        <w:tc>
          <w:tcPr>
            <w:tcW w:w="8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5 б.</w:t>
            </w:r>
          </w:p>
        </w:tc>
        <w:tc>
          <w:tcPr>
            <w:tcW w:w="27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Развивает логическое мышление, формирует оперативность, память, слух.</w:t>
            </w:r>
          </w:p>
          <w:p w:rsidR="004C063E" w:rsidRPr="004C063E" w:rsidRDefault="004C063E" w:rsidP="00A34167"/>
        </w:tc>
      </w:tr>
      <w:tr w:rsidR="004C063E" w:rsidRPr="004C063E" w:rsidTr="00A34167">
        <w:trPr>
          <w:trHeight w:val="688"/>
        </w:trPr>
        <w:tc>
          <w:tcPr>
            <w:tcW w:w="472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8</w:t>
            </w:r>
          </w:p>
        </w:tc>
        <w:tc>
          <w:tcPr>
            <w:tcW w:w="1479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Технический диктант</w:t>
            </w:r>
          </w:p>
        </w:tc>
        <w:tc>
          <w:tcPr>
            <w:tcW w:w="4111" w:type="dxa"/>
          </w:tcPr>
          <w:p w:rsidR="004C063E" w:rsidRPr="004C063E" w:rsidRDefault="004C063E" w:rsidP="00A34167">
            <w:pPr>
              <w:jc w:val="both"/>
            </w:pPr>
            <w:r w:rsidRPr="004C063E">
              <w:rPr>
                <w:sz w:val="22"/>
                <w:szCs w:val="22"/>
              </w:rPr>
              <w:t xml:space="preserve"> </w:t>
            </w:r>
            <w:r w:rsidRPr="004C063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Письменно пишут</w:t>
            </w:r>
          </w:p>
        </w:tc>
        <w:tc>
          <w:tcPr>
            <w:tcW w:w="8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8 б</w:t>
            </w:r>
          </w:p>
        </w:tc>
        <w:tc>
          <w:tcPr>
            <w:tcW w:w="277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Развивает логическое мышление, формирует оперативность, память, слух.</w:t>
            </w:r>
          </w:p>
          <w:p w:rsidR="004C063E" w:rsidRPr="004C063E" w:rsidRDefault="004C063E" w:rsidP="00A34167"/>
        </w:tc>
      </w:tr>
      <w:tr w:rsidR="004C063E" w:rsidRPr="004C063E" w:rsidTr="00A34167">
        <w:trPr>
          <w:trHeight w:val="1695"/>
        </w:trPr>
        <w:tc>
          <w:tcPr>
            <w:tcW w:w="472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9</w:t>
            </w:r>
          </w:p>
        </w:tc>
        <w:tc>
          <w:tcPr>
            <w:tcW w:w="1479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Итог урока </w:t>
            </w:r>
          </w:p>
        </w:tc>
        <w:tc>
          <w:tcPr>
            <w:tcW w:w="4111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Преподаватель просит учащихся ответить на вопросы: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1.Итак, какова наша была цель урока?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2.Достигли ли мы цели?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3.Понравился ли Вам урок?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А сейчас мы с вами узнаем у кого на нашем уроке самый высокий рейтинг. </w:t>
            </w:r>
            <w:proofErr w:type="gramStart"/>
            <w:r w:rsidRPr="004C063E">
              <w:rPr>
                <w:sz w:val="22"/>
                <w:szCs w:val="22"/>
              </w:rPr>
              <w:t>Итак</w:t>
            </w:r>
            <w:proofErr w:type="gramEnd"/>
            <w:r w:rsidRPr="004C063E">
              <w:rPr>
                <w:sz w:val="22"/>
                <w:szCs w:val="22"/>
              </w:rPr>
              <w:t xml:space="preserve"> консультанты подвели итоги.  Кто набрал </w:t>
            </w:r>
          </w:p>
        </w:tc>
        <w:tc>
          <w:tcPr>
            <w:tcW w:w="595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Учащиеся отвечают на вопросы.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 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Консультанты подводят итоги и оглашают результат.</w:t>
            </w:r>
          </w:p>
          <w:p w:rsidR="004C063E" w:rsidRPr="004C063E" w:rsidRDefault="004C063E" w:rsidP="00A34167"/>
          <w:p w:rsidR="004C063E" w:rsidRPr="004C063E" w:rsidRDefault="004C063E" w:rsidP="00A34167">
            <w:r w:rsidRPr="004C063E">
              <w:rPr>
                <w:sz w:val="22"/>
                <w:szCs w:val="22"/>
              </w:rPr>
              <w:t>«5»-29-27.5</w:t>
            </w:r>
            <w:proofErr w:type="gramStart"/>
            <w:r w:rsidRPr="004C063E">
              <w:rPr>
                <w:sz w:val="22"/>
                <w:szCs w:val="22"/>
              </w:rPr>
              <w:t xml:space="preserve"> Б</w:t>
            </w:r>
            <w:proofErr w:type="gramEnd"/>
            <w:r w:rsidRPr="004C063E">
              <w:rPr>
                <w:sz w:val="22"/>
                <w:szCs w:val="22"/>
              </w:rPr>
              <w:t xml:space="preserve">  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«4»- 27-21.8</w:t>
            </w:r>
            <w:proofErr w:type="gramStart"/>
            <w:r w:rsidRPr="004C063E">
              <w:rPr>
                <w:sz w:val="22"/>
                <w:szCs w:val="22"/>
              </w:rPr>
              <w:t xml:space="preserve"> Б</w:t>
            </w:r>
            <w:proofErr w:type="gramEnd"/>
            <w:r w:rsidRPr="004C063E">
              <w:rPr>
                <w:sz w:val="22"/>
                <w:szCs w:val="22"/>
              </w:rPr>
              <w:t xml:space="preserve"> 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«3»-  21-14.5</w:t>
            </w:r>
            <w:proofErr w:type="gramStart"/>
            <w:r w:rsidRPr="004C063E">
              <w:rPr>
                <w:sz w:val="22"/>
                <w:szCs w:val="22"/>
              </w:rPr>
              <w:t xml:space="preserve"> Б</w:t>
            </w:r>
            <w:proofErr w:type="gramEnd"/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>«2» -ниже 14Б</w:t>
            </w:r>
          </w:p>
        </w:tc>
        <w:tc>
          <w:tcPr>
            <w:tcW w:w="873" w:type="dxa"/>
          </w:tcPr>
          <w:p w:rsidR="004C063E" w:rsidRPr="004C063E" w:rsidRDefault="004C063E" w:rsidP="00A34167"/>
        </w:tc>
        <w:tc>
          <w:tcPr>
            <w:tcW w:w="2773" w:type="dxa"/>
          </w:tcPr>
          <w:p w:rsidR="004C063E" w:rsidRPr="004C063E" w:rsidRDefault="004C063E" w:rsidP="00A34167">
            <w:pPr>
              <w:tabs>
                <w:tab w:val="left" w:pos="2190"/>
              </w:tabs>
            </w:pPr>
            <w:r w:rsidRPr="004C063E">
              <w:rPr>
                <w:sz w:val="22"/>
                <w:szCs w:val="22"/>
              </w:rPr>
              <w:t>Умение видеть и оценивать результат своей работы. Радость от полученного результата.</w:t>
            </w:r>
          </w:p>
          <w:p w:rsidR="004C063E" w:rsidRPr="004C063E" w:rsidRDefault="004C063E" w:rsidP="00A34167"/>
        </w:tc>
      </w:tr>
    </w:tbl>
    <w:tbl>
      <w:tblPr>
        <w:tblpPr w:leftFromText="180" w:rightFromText="180" w:vertAnchor="text" w:horzAnchor="margin" w:tblpY="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11"/>
        <w:gridCol w:w="4111"/>
        <w:gridCol w:w="5953"/>
        <w:gridCol w:w="851"/>
        <w:gridCol w:w="2835"/>
      </w:tblGrid>
      <w:tr w:rsidR="004C063E" w:rsidRPr="004C063E" w:rsidTr="00A34167">
        <w:tc>
          <w:tcPr>
            <w:tcW w:w="540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10</w:t>
            </w:r>
          </w:p>
        </w:tc>
        <w:tc>
          <w:tcPr>
            <w:tcW w:w="1411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Д/</w:t>
            </w:r>
            <w:proofErr w:type="gramStart"/>
            <w:r w:rsidRPr="004C063E">
              <w:rPr>
                <w:sz w:val="22"/>
                <w:szCs w:val="22"/>
              </w:rPr>
              <w:t>З</w:t>
            </w:r>
            <w:proofErr w:type="gramEnd"/>
          </w:p>
        </w:tc>
        <w:tc>
          <w:tcPr>
            <w:tcW w:w="4111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Зачертить на формате А</w:t>
            </w:r>
            <w:proofErr w:type="gramStart"/>
            <w:r w:rsidRPr="004C063E">
              <w:rPr>
                <w:sz w:val="22"/>
                <w:szCs w:val="22"/>
              </w:rPr>
              <w:t>4</w:t>
            </w:r>
            <w:proofErr w:type="gramEnd"/>
            <w:r w:rsidRPr="004C063E">
              <w:rPr>
                <w:sz w:val="22"/>
                <w:szCs w:val="22"/>
              </w:rPr>
              <w:t xml:space="preserve"> схему флотации</w:t>
            </w:r>
          </w:p>
          <w:p w:rsidR="004C063E" w:rsidRPr="004C063E" w:rsidRDefault="004C063E" w:rsidP="00A34167"/>
        </w:tc>
        <w:tc>
          <w:tcPr>
            <w:tcW w:w="5953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Слушают преподавателя</w:t>
            </w:r>
          </w:p>
          <w:p w:rsidR="004C063E" w:rsidRPr="004C063E" w:rsidRDefault="004C063E" w:rsidP="00A34167">
            <w:r w:rsidRPr="004C063E">
              <w:rPr>
                <w:sz w:val="22"/>
                <w:szCs w:val="22"/>
              </w:rPr>
              <w:t xml:space="preserve">Записывают </w:t>
            </w:r>
          </w:p>
        </w:tc>
        <w:tc>
          <w:tcPr>
            <w:tcW w:w="851" w:type="dxa"/>
          </w:tcPr>
          <w:p w:rsidR="004C063E" w:rsidRPr="004C063E" w:rsidRDefault="004C063E" w:rsidP="00A34167"/>
        </w:tc>
        <w:tc>
          <w:tcPr>
            <w:tcW w:w="2835" w:type="dxa"/>
          </w:tcPr>
          <w:p w:rsidR="004C063E" w:rsidRPr="004C063E" w:rsidRDefault="004C063E" w:rsidP="00A34167">
            <w:r w:rsidRPr="004C063E">
              <w:rPr>
                <w:sz w:val="22"/>
                <w:szCs w:val="22"/>
              </w:rPr>
              <w:t>Формирование технического мышления, памяти.</w:t>
            </w:r>
          </w:p>
        </w:tc>
      </w:tr>
    </w:tbl>
    <w:p w:rsidR="004C063E" w:rsidRPr="004C063E" w:rsidRDefault="004C063E" w:rsidP="004C063E">
      <w:pPr>
        <w:rPr>
          <w:sz w:val="22"/>
          <w:szCs w:val="22"/>
        </w:rPr>
      </w:pPr>
      <w:r w:rsidRPr="004C063E">
        <w:rPr>
          <w:sz w:val="22"/>
          <w:szCs w:val="22"/>
        </w:rPr>
        <w:t xml:space="preserve">    </w:t>
      </w:r>
      <w:r w:rsidRPr="004C063E">
        <w:rPr>
          <w:sz w:val="22"/>
          <w:szCs w:val="22"/>
        </w:rPr>
        <w:tab/>
      </w:r>
      <w:r w:rsidRPr="004C063E">
        <w:rPr>
          <w:sz w:val="22"/>
          <w:szCs w:val="22"/>
        </w:rPr>
        <w:tab/>
      </w:r>
    </w:p>
    <w:p w:rsidR="004C063E" w:rsidRPr="004C063E" w:rsidRDefault="004C063E" w:rsidP="004C063E">
      <w:pPr>
        <w:rPr>
          <w:sz w:val="22"/>
          <w:szCs w:val="22"/>
        </w:rPr>
      </w:pPr>
    </w:p>
    <w:p w:rsidR="004C063E" w:rsidRPr="004C063E" w:rsidRDefault="004C063E" w:rsidP="004C063E">
      <w:pPr>
        <w:rPr>
          <w:sz w:val="22"/>
          <w:szCs w:val="22"/>
        </w:rPr>
      </w:pPr>
    </w:p>
    <w:p w:rsidR="004C063E" w:rsidRDefault="004C063E" w:rsidP="004C063E">
      <w:pPr>
        <w:rPr>
          <w:rFonts w:ascii="Bookman Old Style" w:hAnsi="Bookman Old Style"/>
        </w:rPr>
      </w:pPr>
    </w:p>
    <w:p w:rsidR="004C063E" w:rsidRDefault="004C063E" w:rsidP="004C063E">
      <w:pPr>
        <w:rPr>
          <w:rFonts w:ascii="Bookman Old Style" w:hAnsi="Bookman Old Style"/>
        </w:rPr>
      </w:pPr>
    </w:p>
    <w:p w:rsidR="004C063E" w:rsidRDefault="004C063E" w:rsidP="004C063E">
      <w:pPr>
        <w:rPr>
          <w:rFonts w:ascii="Bookman Old Style" w:hAnsi="Bookman Old Style"/>
        </w:rPr>
      </w:pPr>
    </w:p>
    <w:p w:rsidR="004C063E" w:rsidRDefault="004C063E" w:rsidP="004C063E">
      <w:pPr>
        <w:rPr>
          <w:rFonts w:ascii="Bookman Old Style" w:hAnsi="Bookman Old Style"/>
        </w:rPr>
      </w:pPr>
    </w:p>
    <w:p w:rsidR="004C063E" w:rsidRDefault="004C063E" w:rsidP="004C063E">
      <w:pPr>
        <w:rPr>
          <w:rFonts w:ascii="Bookman Old Style" w:hAnsi="Bookman Old Style"/>
        </w:rPr>
      </w:pPr>
    </w:p>
    <w:p w:rsidR="004C063E" w:rsidRPr="00446F7F" w:rsidRDefault="004C063E" w:rsidP="004C063E">
      <w:pPr>
        <w:rPr>
          <w:rFonts w:ascii="Bookman Old Style" w:hAnsi="Bookman Old Style"/>
        </w:rPr>
      </w:pPr>
    </w:p>
    <w:p w:rsidR="004C063E" w:rsidRDefault="004C063E" w:rsidP="004C063E"/>
    <w:p w:rsidR="004C063E" w:rsidRDefault="004C063E" w:rsidP="004C063E"/>
    <w:p w:rsidR="004C063E" w:rsidRDefault="004C063E" w:rsidP="004C063E"/>
    <w:p w:rsidR="004C063E" w:rsidRPr="0019182B" w:rsidRDefault="004C063E" w:rsidP="004C063E">
      <w:pPr>
        <w:jc w:val="center"/>
        <w:rPr>
          <w:color w:val="333333"/>
          <w:sz w:val="144"/>
          <w:szCs w:val="144"/>
        </w:rPr>
      </w:pPr>
      <w:r w:rsidRPr="0019182B">
        <w:rPr>
          <w:sz w:val="144"/>
          <w:szCs w:val="144"/>
        </w:rPr>
        <w:lastRenderedPageBreak/>
        <w:t>Ключевые</w:t>
      </w:r>
      <w:r w:rsidRPr="004C063E">
        <w:rPr>
          <w:sz w:val="144"/>
          <w:szCs w:val="144"/>
        </w:rPr>
        <w:t xml:space="preserve"> </w:t>
      </w:r>
      <w:r w:rsidRPr="0019182B">
        <w:rPr>
          <w:sz w:val="144"/>
          <w:szCs w:val="144"/>
        </w:rPr>
        <w:t>слова</w:t>
      </w:r>
      <w:r w:rsidRPr="004C063E">
        <w:rPr>
          <w:sz w:val="144"/>
          <w:szCs w:val="144"/>
        </w:rPr>
        <w:t>:</w:t>
      </w:r>
    </w:p>
    <w:p w:rsidR="004C063E" w:rsidRPr="004C063E" w:rsidRDefault="004C063E" w:rsidP="004C063E">
      <w:pPr>
        <w:rPr>
          <w:b/>
          <w:color w:val="333333"/>
          <w:sz w:val="72"/>
          <w:szCs w:val="72"/>
        </w:rPr>
      </w:pPr>
      <w:r w:rsidRPr="006F30A1">
        <w:rPr>
          <w:b/>
          <w:color w:val="333333"/>
          <w:sz w:val="72"/>
          <w:szCs w:val="72"/>
          <w:lang w:val="en-US"/>
        </w:rPr>
        <w:t>Flotation</w:t>
      </w:r>
      <w:r w:rsidRPr="004C063E">
        <w:rPr>
          <w:b/>
          <w:color w:val="333333"/>
          <w:sz w:val="72"/>
          <w:szCs w:val="72"/>
        </w:rPr>
        <w:t xml:space="preserve"> </w:t>
      </w:r>
      <w:r w:rsidRPr="006F30A1">
        <w:rPr>
          <w:b/>
          <w:color w:val="333333"/>
          <w:sz w:val="72"/>
          <w:szCs w:val="72"/>
          <w:lang w:val="en-US"/>
        </w:rPr>
        <w:t>schemes</w:t>
      </w:r>
      <w:r w:rsidRPr="004C063E">
        <w:rPr>
          <w:b/>
          <w:color w:val="333333"/>
          <w:sz w:val="72"/>
          <w:szCs w:val="72"/>
        </w:rPr>
        <w:t xml:space="preserve"> -</w:t>
      </w:r>
      <w:r w:rsidRPr="004C063E">
        <w:rPr>
          <w:b/>
          <w:bCs/>
          <w:sz w:val="72"/>
          <w:szCs w:val="72"/>
        </w:rPr>
        <w:t xml:space="preserve"> </w:t>
      </w:r>
      <w:r w:rsidRPr="006F30A1">
        <w:rPr>
          <w:b/>
          <w:bCs/>
          <w:i/>
          <w:sz w:val="72"/>
          <w:szCs w:val="72"/>
        </w:rPr>
        <w:t>Схемой</w:t>
      </w:r>
      <w:r w:rsidRPr="004C063E">
        <w:rPr>
          <w:b/>
          <w:bCs/>
          <w:i/>
          <w:sz w:val="72"/>
          <w:szCs w:val="72"/>
        </w:rPr>
        <w:t xml:space="preserve"> </w:t>
      </w:r>
      <w:r w:rsidRPr="006F30A1">
        <w:rPr>
          <w:b/>
          <w:bCs/>
          <w:i/>
          <w:sz w:val="72"/>
          <w:szCs w:val="72"/>
        </w:rPr>
        <w:t>флотации</w:t>
      </w:r>
    </w:p>
    <w:p w:rsidR="004C063E" w:rsidRPr="0019182B" w:rsidRDefault="004C063E" w:rsidP="004C063E">
      <w:pPr>
        <w:rPr>
          <w:b/>
          <w:color w:val="333333"/>
          <w:sz w:val="72"/>
          <w:szCs w:val="72"/>
          <w:lang w:val="en-US"/>
        </w:rPr>
      </w:pPr>
      <w:r w:rsidRPr="006F30A1">
        <w:rPr>
          <w:b/>
          <w:color w:val="333333"/>
          <w:sz w:val="72"/>
          <w:szCs w:val="72"/>
          <w:lang w:val="en-US"/>
        </w:rPr>
        <w:t>Main flotation</w:t>
      </w:r>
      <w:r w:rsidRPr="0019182B">
        <w:rPr>
          <w:b/>
          <w:color w:val="333333"/>
          <w:sz w:val="72"/>
          <w:szCs w:val="72"/>
          <w:lang w:val="en-US"/>
        </w:rPr>
        <w:t>-</w:t>
      </w:r>
      <w:r w:rsidRPr="0019182B">
        <w:rPr>
          <w:b/>
          <w:bCs/>
          <w:sz w:val="72"/>
          <w:szCs w:val="72"/>
          <w:lang w:val="en-US"/>
        </w:rPr>
        <w:t xml:space="preserve"> </w:t>
      </w:r>
      <w:r w:rsidRPr="006F30A1">
        <w:rPr>
          <w:b/>
          <w:bCs/>
          <w:i/>
          <w:sz w:val="72"/>
          <w:szCs w:val="72"/>
        </w:rPr>
        <w:t>Основная</w:t>
      </w:r>
      <w:r w:rsidRPr="006F30A1">
        <w:rPr>
          <w:b/>
          <w:bCs/>
          <w:i/>
          <w:sz w:val="72"/>
          <w:szCs w:val="72"/>
          <w:lang w:val="en-US"/>
        </w:rPr>
        <w:t xml:space="preserve"> </w:t>
      </w:r>
      <w:r w:rsidRPr="006F30A1">
        <w:rPr>
          <w:b/>
          <w:bCs/>
          <w:i/>
          <w:sz w:val="72"/>
          <w:szCs w:val="72"/>
        </w:rPr>
        <w:t>флотация</w:t>
      </w:r>
    </w:p>
    <w:p w:rsidR="004C063E" w:rsidRPr="0019182B" w:rsidRDefault="004C063E" w:rsidP="004C063E">
      <w:pPr>
        <w:rPr>
          <w:b/>
          <w:color w:val="333333"/>
          <w:sz w:val="72"/>
          <w:szCs w:val="72"/>
          <w:lang w:val="en-US"/>
        </w:rPr>
      </w:pPr>
      <w:r w:rsidRPr="006F30A1">
        <w:rPr>
          <w:b/>
          <w:color w:val="333333"/>
          <w:sz w:val="72"/>
          <w:szCs w:val="72"/>
          <w:lang w:val="en-US"/>
        </w:rPr>
        <w:t>Pepper flotation</w:t>
      </w:r>
      <w:r w:rsidRPr="0019182B">
        <w:rPr>
          <w:b/>
          <w:color w:val="333333"/>
          <w:sz w:val="72"/>
          <w:szCs w:val="72"/>
          <w:lang w:val="en-US"/>
        </w:rPr>
        <w:t xml:space="preserve">- </w:t>
      </w:r>
      <w:proofErr w:type="spellStart"/>
      <w:r w:rsidRPr="006F30A1">
        <w:rPr>
          <w:b/>
          <w:bCs/>
          <w:i/>
          <w:sz w:val="72"/>
          <w:szCs w:val="72"/>
        </w:rPr>
        <w:t>Перечистная</w:t>
      </w:r>
      <w:proofErr w:type="spellEnd"/>
      <w:r w:rsidRPr="006F30A1">
        <w:rPr>
          <w:b/>
          <w:bCs/>
          <w:i/>
          <w:sz w:val="72"/>
          <w:szCs w:val="72"/>
          <w:lang w:val="en-US"/>
        </w:rPr>
        <w:t xml:space="preserve"> </w:t>
      </w:r>
      <w:r w:rsidRPr="006F30A1">
        <w:rPr>
          <w:b/>
          <w:bCs/>
          <w:i/>
          <w:sz w:val="72"/>
          <w:szCs w:val="72"/>
        </w:rPr>
        <w:t>флотация</w:t>
      </w:r>
    </w:p>
    <w:p w:rsidR="004C063E" w:rsidRPr="0019182B" w:rsidRDefault="004C063E" w:rsidP="004C063E">
      <w:pPr>
        <w:rPr>
          <w:b/>
          <w:color w:val="333333"/>
          <w:sz w:val="72"/>
          <w:szCs w:val="72"/>
          <w:lang w:val="en-US"/>
        </w:rPr>
      </w:pPr>
      <w:r w:rsidRPr="0019182B">
        <w:rPr>
          <w:b/>
          <w:color w:val="333333"/>
          <w:sz w:val="72"/>
          <w:szCs w:val="72"/>
          <w:lang w:val="en-US"/>
        </w:rPr>
        <w:t xml:space="preserve">Control flotation- </w:t>
      </w:r>
      <w:r w:rsidRPr="006F30A1">
        <w:rPr>
          <w:b/>
          <w:bCs/>
          <w:i/>
          <w:sz w:val="72"/>
          <w:szCs w:val="72"/>
        </w:rPr>
        <w:t>Контрольная</w:t>
      </w:r>
      <w:r w:rsidRPr="006F30A1">
        <w:rPr>
          <w:b/>
          <w:bCs/>
          <w:i/>
          <w:sz w:val="72"/>
          <w:szCs w:val="72"/>
          <w:lang w:val="en-US"/>
        </w:rPr>
        <w:t xml:space="preserve"> </w:t>
      </w:r>
      <w:r w:rsidRPr="006F30A1">
        <w:rPr>
          <w:b/>
          <w:bCs/>
          <w:i/>
          <w:sz w:val="72"/>
          <w:szCs w:val="72"/>
        </w:rPr>
        <w:t>флотация</w:t>
      </w:r>
    </w:p>
    <w:p w:rsidR="004C063E" w:rsidRPr="0019182B" w:rsidRDefault="004C063E" w:rsidP="004C063E">
      <w:pPr>
        <w:rPr>
          <w:b/>
          <w:color w:val="333333"/>
          <w:sz w:val="72"/>
          <w:szCs w:val="72"/>
          <w:lang w:val="en-US"/>
        </w:rPr>
      </w:pPr>
      <w:r w:rsidRPr="0019182B">
        <w:rPr>
          <w:b/>
          <w:color w:val="333333"/>
          <w:sz w:val="72"/>
          <w:szCs w:val="72"/>
          <w:lang w:val="en-US"/>
        </w:rPr>
        <w:t xml:space="preserve"> Stage- </w:t>
      </w:r>
      <w:r w:rsidRPr="006F30A1">
        <w:rPr>
          <w:b/>
          <w:bCs/>
          <w:i/>
          <w:sz w:val="72"/>
          <w:szCs w:val="72"/>
        </w:rPr>
        <w:t>Стадией</w:t>
      </w:r>
    </w:p>
    <w:p w:rsidR="004C063E" w:rsidRPr="0019182B" w:rsidRDefault="004C063E" w:rsidP="004C063E">
      <w:pPr>
        <w:rPr>
          <w:b/>
          <w:bCs/>
          <w:sz w:val="72"/>
          <w:szCs w:val="72"/>
        </w:rPr>
      </w:pPr>
      <w:r w:rsidRPr="0019182B">
        <w:rPr>
          <w:b/>
          <w:color w:val="333333"/>
          <w:sz w:val="72"/>
          <w:szCs w:val="72"/>
          <w:lang w:val="en-US"/>
        </w:rPr>
        <w:t>Cycle</w:t>
      </w:r>
      <w:r w:rsidRPr="0019182B">
        <w:rPr>
          <w:b/>
          <w:color w:val="333333"/>
          <w:sz w:val="72"/>
          <w:szCs w:val="72"/>
        </w:rPr>
        <w:t>-</w:t>
      </w:r>
      <w:r w:rsidRPr="0019182B">
        <w:rPr>
          <w:b/>
          <w:bCs/>
          <w:sz w:val="72"/>
          <w:szCs w:val="72"/>
        </w:rPr>
        <w:t xml:space="preserve"> </w:t>
      </w:r>
      <w:r w:rsidRPr="006F30A1">
        <w:rPr>
          <w:b/>
          <w:bCs/>
          <w:i/>
          <w:sz w:val="72"/>
          <w:szCs w:val="72"/>
        </w:rPr>
        <w:t>Циклом</w:t>
      </w:r>
    </w:p>
    <w:p w:rsidR="004C063E" w:rsidRPr="0019182B" w:rsidRDefault="004C063E" w:rsidP="004C063E">
      <w:pPr>
        <w:rPr>
          <w:b/>
          <w:color w:val="333333"/>
          <w:sz w:val="72"/>
          <w:szCs w:val="72"/>
          <w:lang w:val="en-US"/>
        </w:rPr>
      </w:pPr>
      <w:r w:rsidRPr="0019182B">
        <w:rPr>
          <w:b/>
          <w:color w:val="333333"/>
          <w:sz w:val="72"/>
          <w:szCs w:val="72"/>
          <w:lang w:val="en-US"/>
        </w:rPr>
        <w:t>Collective flotation-</w:t>
      </w:r>
      <w:r w:rsidRPr="0019182B">
        <w:rPr>
          <w:b/>
          <w:bCs/>
          <w:sz w:val="72"/>
          <w:szCs w:val="72"/>
          <w:lang w:val="en-US"/>
        </w:rPr>
        <w:t xml:space="preserve"> </w:t>
      </w:r>
      <w:r w:rsidRPr="006F30A1">
        <w:rPr>
          <w:b/>
          <w:bCs/>
          <w:i/>
          <w:sz w:val="72"/>
          <w:szCs w:val="72"/>
        </w:rPr>
        <w:t>Коллективная</w:t>
      </w:r>
      <w:r w:rsidRPr="006F30A1">
        <w:rPr>
          <w:b/>
          <w:bCs/>
          <w:i/>
          <w:sz w:val="72"/>
          <w:szCs w:val="72"/>
          <w:lang w:val="en-US"/>
        </w:rPr>
        <w:t xml:space="preserve"> </w:t>
      </w:r>
      <w:r w:rsidRPr="006F30A1">
        <w:rPr>
          <w:b/>
          <w:bCs/>
          <w:i/>
          <w:sz w:val="72"/>
          <w:szCs w:val="72"/>
        </w:rPr>
        <w:t>флотация</w:t>
      </w:r>
    </w:p>
    <w:p w:rsidR="004C063E" w:rsidRPr="004C063E" w:rsidRDefault="004C063E" w:rsidP="004C063E">
      <w:pPr>
        <w:rPr>
          <w:b/>
          <w:i/>
          <w:color w:val="333333"/>
          <w:sz w:val="72"/>
          <w:szCs w:val="72"/>
        </w:rPr>
      </w:pPr>
      <w:r w:rsidRPr="0019182B">
        <w:rPr>
          <w:b/>
          <w:color w:val="333333"/>
          <w:sz w:val="72"/>
          <w:szCs w:val="72"/>
          <w:lang w:val="en-US"/>
        </w:rPr>
        <w:t>Series</w:t>
      </w:r>
      <w:r w:rsidRPr="004C063E">
        <w:rPr>
          <w:b/>
          <w:color w:val="333333"/>
          <w:sz w:val="72"/>
          <w:szCs w:val="72"/>
        </w:rPr>
        <w:t>-</w:t>
      </w:r>
      <w:r w:rsidRPr="0019182B">
        <w:rPr>
          <w:b/>
          <w:color w:val="333333"/>
          <w:sz w:val="72"/>
          <w:szCs w:val="72"/>
          <w:lang w:val="en-US"/>
        </w:rPr>
        <w:t>selective</w:t>
      </w:r>
      <w:r w:rsidRPr="004C063E">
        <w:rPr>
          <w:b/>
          <w:color w:val="333333"/>
          <w:sz w:val="72"/>
          <w:szCs w:val="72"/>
        </w:rPr>
        <w:t xml:space="preserve"> </w:t>
      </w:r>
      <w:r w:rsidRPr="0019182B">
        <w:rPr>
          <w:b/>
          <w:color w:val="333333"/>
          <w:sz w:val="72"/>
          <w:szCs w:val="72"/>
          <w:lang w:val="en-US"/>
        </w:rPr>
        <w:t>flotation</w:t>
      </w:r>
      <w:r w:rsidRPr="004C063E">
        <w:rPr>
          <w:b/>
          <w:color w:val="333333"/>
          <w:sz w:val="72"/>
          <w:szCs w:val="72"/>
        </w:rPr>
        <w:t>-</w:t>
      </w:r>
      <w:r w:rsidRPr="004C063E">
        <w:rPr>
          <w:b/>
          <w:bCs/>
          <w:sz w:val="72"/>
          <w:szCs w:val="72"/>
        </w:rPr>
        <w:t xml:space="preserve"> </w:t>
      </w:r>
      <w:r w:rsidRPr="006F30A1">
        <w:rPr>
          <w:b/>
          <w:bCs/>
          <w:i/>
          <w:sz w:val="72"/>
          <w:szCs w:val="72"/>
        </w:rPr>
        <w:t>Последовательно</w:t>
      </w:r>
      <w:r w:rsidRPr="004C063E">
        <w:rPr>
          <w:b/>
          <w:bCs/>
          <w:i/>
          <w:sz w:val="72"/>
          <w:szCs w:val="72"/>
        </w:rPr>
        <w:t>-</w:t>
      </w:r>
      <w:r w:rsidRPr="006F30A1">
        <w:rPr>
          <w:b/>
          <w:bCs/>
          <w:i/>
          <w:sz w:val="72"/>
          <w:szCs w:val="72"/>
        </w:rPr>
        <w:t>селективная</w:t>
      </w:r>
      <w:r w:rsidRPr="004C063E">
        <w:rPr>
          <w:b/>
          <w:bCs/>
          <w:i/>
          <w:sz w:val="72"/>
          <w:szCs w:val="72"/>
        </w:rPr>
        <w:t xml:space="preserve"> </w:t>
      </w:r>
      <w:r w:rsidRPr="006F30A1">
        <w:rPr>
          <w:b/>
          <w:bCs/>
          <w:i/>
          <w:sz w:val="72"/>
          <w:szCs w:val="72"/>
        </w:rPr>
        <w:t>флотация</w:t>
      </w:r>
    </w:p>
    <w:p w:rsidR="004C063E" w:rsidRPr="00A776AD" w:rsidRDefault="004C063E" w:rsidP="004C063E">
      <w:pPr>
        <w:rPr>
          <w:b/>
          <w:i/>
          <w:sz w:val="72"/>
          <w:szCs w:val="72"/>
        </w:rPr>
      </w:pPr>
      <w:r w:rsidRPr="0019182B">
        <w:rPr>
          <w:b/>
          <w:color w:val="333333"/>
          <w:sz w:val="72"/>
          <w:szCs w:val="72"/>
          <w:lang w:val="en-US"/>
        </w:rPr>
        <w:t>Collective</w:t>
      </w:r>
      <w:r w:rsidRPr="00A776AD">
        <w:rPr>
          <w:b/>
          <w:color w:val="333333"/>
          <w:sz w:val="72"/>
          <w:szCs w:val="72"/>
        </w:rPr>
        <w:t>-</w:t>
      </w:r>
      <w:r w:rsidRPr="0019182B">
        <w:rPr>
          <w:b/>
          <w:color w:val="333333"/>
          <w:sz w:val="72"/>
          <w:szCs w:val="72"/>
          <w:lang w:val="en-US"/>
        </w:rPr>
        <w:t>selective</w:t>
      </w:r>
      <w:r w:rsidRPr="00A776AD">
        <w:rPr>
          <w:b/>
          <w:color w:val="333333"/>
          <w:sz w:val="72"/>
          <w:szCs w:val="72"/>
        </w:rPr>
        <w:t xml:space="preserve"> </w:t>
      </w:r>
      <w:r w:rsidRPr="0019182B">
        <w:rPr>
          <w:b/>
          <w:color w:val="333333"/>
          <w:sz w:val="72"/>
          <w:szCs w:val="72"/>
          <w:lang w:val="en-US"/>
        </w:rPr>
        <w:t>flotation</w:t>
      </w:r>
      <w:r w:rsidRPr="00A776AD">
        <w:rPr>
          <w:b/>
          <w:color w:val="333333"/>
          <w:sz w:val="72"/>
          <w:szCs w:val="72"/>
        </w:rPr>
        <w:t>-</w:t>
      </w:r>
      <w:r w:rsidRPr="00A776AD">
        <w:rPr>
          <w:b/>
          <w:sz w:val="72"/>
          <w:szCs w:val="72"/>
        </w:rPr>
        <w:t xml:space="preserve"> </w:t>
      </w:r>
      <w:r w:rsidRPr="006F30A1">
        <w:rPr>
          <w:b/>
          <w:bCs/>
          <w:i/>
          <w:sz w:val="72"/>
          <w:szCs w:val="72"/>
        </w:rPr>
        <w:t>Коллективно</w:t>
      </w:r>
      <w:r w:rsidRPr="00A776AD">
        <w:rPr>
          <w:b/>
          <w:bCs/>
          <w:i/>
          <w:sz w:val="72"/>
          <w:szCs w:val="72"/>
        </w:rPr>
        <w:t>-</w:t>
      </w:r>
      <w:r w:rsidRPr="006F30A1">
        <w:rPr>
          <w:b/>
          <w:bCs/>
          <w:i/>
          <w:sz w:val="72"/>
          <w:szCs w:val="72"/>
        </w:rPr>
        <w:t>селективная</w:t>
      </w:r>
      <w:r w:rsidRPr="00A776AD">
        <w:rPr>
          <w:b/>
          <w:bCs/>
          <w:i/>
          <w:sz w:val="72"/>
          <w:szCs w:val="72"/>
        </w:rPr>
        <w:t xml:space="preserve"> </w:t>
      </w:r>
      <w:r w:rsidRPr="006F30A1">
        <w:rPr>
          <w:b/>
          <w:bCs/>
          <w:i/>
          <w:sz w:val="72"/>
          <w:szCs w:val="72"/>
        </w:rPr>
        <w:t>флотация</w:t>
      </w:r>
    </w:p>
    <w:p w:rsidR="004C063E" w:rsidRPr="00A776AD" w:rsidRDefault="004C063E" w:rsidP="004C063E">
      <w:pPr>
        <w:rPr>
          <w:b/>
          <w:sz w:val="72"/>
          <w:szCs w:val="72"/>
        </w:rPr>
      </w:pPr>
    </w:p>
    <w:p w:rsidR="004C063E" w:rsidRPr="006F30A1" w:rsidRDefault="004C063E" w:rsidP="004C063E">
      <w:pPr>
        <w:framePr w:hSpace="180" w:wrap="around" w:vAnchor="text" w:hAnchor="page" w:x="1103" w:y="1682"/>
        <w:rPr>
          <w:sz w:val="144"/>
          <w:szCs w:val="144"/>
        </w:rPr>
      </w:pPr>
      <w:r w:rsidRPr="006F30A1">
        <w:rPr>
          <w:sz w:val="144"/>
          <w:szCs w:val="144"/>
        </w:rPr>
        <w:t>«5»-</w:t>
      </w:r>
      <w:r>
        <w:rPr>
          <w:sz w:val="144"/>
          <w:szCs w:val="144"/>
        </w:rPr>
        <w:t>29-27,</w:t>
      </w:r>
      <w:r w:rsidRPr="006F30A1">
        <w:rPr>
          <w:sz w:val="144"/>
          <w:szCs w:val="144"/>
        </w:rPr>
        <w:t>5 Б</w:t>
      </w:r>
      <w:r>
        <w:rPr>
          <w:sz w:val="144"/>
          <w:szCs w:val="144"/>
        </w:rPr>
        <w:t>аллов</w:t>
      </w:r>
      <w:r w:rsidRPr="006F30A1">
        <w:rPr>
          <w:sz w:val="144"/>
          <w:szCs w:val="144"/>
        </w:rPr>
        <w:t xml:space="preserve">  </w:t>
      </w:r>
    </w:p>
    <w:p w:rsidR="004C063E" w:rsidRPr="006F30A1" w:rsidRDefault="004C063E" w:rsidP="004C063E">
      <w:pPr>
        <w:framePr w:hSpace="180" w:wrap="around" w:vAnchor="text" w:hAnchor="page" w:x="1103" w:y="1682"/>
        <w:rPr>
          <w:sz w:val="144"/>
          <w:szCs w:val="144"/>
        </w:rPr>
      </w:pPr>
      <w:r w:rsidRPr="006F30A1">
        <w:rPr>
          <w:sz w:val="144"/>
          <w:szCs w:val="144"/>
        </w:rPr>
        <w:t xml:space="preserve">«4»- </w:t>
      </w:r>
      <w:r>
        <w:rPr>
          <w:sz w:val="144"/>
          <w:szCs w:val="144"/>
        </w:rPr>
        <w:t>27-21,</w:t>
      </w:r>
      <w:r w:rsidRPr="006F30A1">
        <w:rPr>
          <w:sz w:val="144"/>
          <w:szCs w:val="144"/>
        </w:rPr>
        <w:t>8 Б</w:t>
      </w:r>
      <w:r>
        <w:rPr>
          <w:sz w:val="144"/>
          <w:szCs w:val="144"/>
        </w:rPr>
        <w:t>аллов</w:t>
      </w:r>
      <w:r w:rsidRPr="006F30A1">
        <w:rPr>
          <w:sz w:val="144"/>
          <w:szCs w:val="144"/>
        </w:rPr>
        <w:t xml:space="preserve"> </w:t>
      </w:r>
    </w:p>
    <w:p w:rsidR="004C063E" w:rsidRPr="006F30A1" w:rsidRDefault="004C063E" w:rsidP="004C063E">
      <w:pPr>
        <w:framePr w:hSpace="180" w:wrap="around" w:vAnchor="text" w:hAnchor="page" w:x="1103" w:y="1682"/>
        <w:rPr>
          <w:sz w:val="144"/>
          <w:szCs w:val="144"/>
        </w:rPr>
      </w:pPr>
      <w:r w:rsidRPr="006F30A1">
        <w:rPr>
          <w:sz w:val="144"/>
          <w:szCs w:val="144"/>
        </w:rPr>
        <w:t xml:space="preserve">«3»-  </w:t>
      </w:r>
      <w:r>
        <w:rPr>
          <w:sz w:val="144"/>
          <w:szCs w:val="144"/>
        </w:rPr>
        <w:t>21-14,</w:t>
      </w:r>
      <w:r w:rsidRPr="006F30A1">
        <w:rPr>
          <w:sz w:val="144"/>
          <w:szCs w:val="144"/>
        </w:rPr>
        <w:t>5 Б</w:t>
      </w:r>
      <w:r>
        <w:rPr>
          <w:sz w:val="144"/>
          <w:szCs w:val="144"/>
        </w:rPr>
        <w:t>аллов</w:t>
      </w:r>
    </w:p>
    <w:p w:rsidR="004C063E" w:rsidRPr="006F30A1" w:rsidRDefault="004C063E" w:rsidP="004C063E">
      <w:pPr>
        <w:jc w:val="center"/>
        <w:rPr>
          <w:b/>
          <w:i/>
          <w:spacing w:val="-3"/>
          <w:sz w:val="96"/>
          <w:szCs w:val="96"/>
        </w:rPr>
      </w:pPr>
      <w:r w:rsidRPr="006F30A1">
        <w:rPr>
          <w:b/>
          <w:i/>
          <w:spacing w:val="-3"/>
          <w:sz w:val="96"/>
          <w:szCs w:val="96"/>
        </w:rPr>
        <w:t>КРИТЕРИЙ ОЦЕНОК</w:t>
      </w:r>
    </w:p>
    <w:p w:rsidR="004C063E" w:rsidRPr="006F30A1" w:rsidRDefault="004C063E" w:rsidP="004C063E">
      <w:pPr>
        <w:rPr>
          <w:b/>
          <w:sz w:val="144"/>
          <w:szCs w:val="144"/>
        </w:rPr>
      </w:pPr>
      <w:r w:rsidRPr="006F30A1">
        <w:rPr>
          <w:sz w:val="144"/>
          <w:szCs w:val="144"/>
        </w:rPr>
        <w:t>«2» -ниже 14 Б</w:t>
      </w:r>
      <w:r>
        <w:rPr>
          <w:sz w:val="144"/>
          <w:szCs w:val="144"/>
        </w:rPr>
        <w:t>аллов</w:t>
      </w:r>
    </w:p>
    <w:p w:rsidR="00536472" w:rsidRDefault="00536472"/>
    <w:sectPr w:rsidR="00536472" w:rsidSect="0019182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E383D9E"/>
    <w:lvl w:ilvl="0">
      <w:numFmt w:val="bullet"/>
      <w:lvlText w:val="*"/>
      <w:lvlJc w:val="left"/>
    </w:lvl>
  </w:abstractNum>
  <w:abstractNum w:abstractNumId="1">
    <w:nsid w:val="33AF77DC"/>
    <w:multiLevelType w:val="multilevel"/>
    <w:tmpl w:val="F17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C063E"/>
    <w:rsid w:val="00014A45"/>
    <w:rsid w:val="001057F4"/>
    <w:rsid w:val="00223CDB"/>
    <w:rsid w:val="00363BCE"/>
    <w:rsid w:val="00394522"/>
    <w:rsid w:val="00480AA2"/>
    <w:rsid w:val="004C063E"/>
    <w:rsid w:val="00536472"/>
    <w:rsid w:val="00A776AD"/>
    <w:rsid w:val="00F1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4C063E"/>
    <w:rPr>
      <w:rFonts w:ascii="Times New Roman" w:hAnsi="Times New Roman" w:cs="Times New Roman" w:hint="default"/>
      <w:sz w:val="20"/>
      <w:szCs w:val="20"/>
    </w:rPr>
  </w:style>
  <w:style w:type="table" w:styleId="a3">
    <w:name w:val="Table Grid"/>
    <w:basedOn w:val="a1"/>
    <w:uiPriority w:val="59"/>
    <w:rsid w:val="004C0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4C063E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4C063E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4C063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rsid w:val="004C063E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4C063E"/>
    <w:pPr>
      <w:widowControl w:val="0"/>
      <w:autoSpaceDE w:val="0"/>
      <w:autoSpaceDN w:val="0"/>
      <w:adjustRightInd w:val="0"/>
      <w:spacing w:line="206" w:lineRule="exact"/>
      <w:ind w:firstLine="134"/>
      <w:jc w:val="both"/>
    </w:pPr>
    <w:rPr>
      <w:rFonts w:eastAsiaTheme="minorEastAsia"/>
    </w:rPr>
  </w:style>
  <w:style w:type="character" w:customStyle="1" w:styleId="FontStyle13">
    <w:name w:val="Font Style13"/>
    <w:basedOn w:val="a0"/>
    <w:rsid w:val="004C063E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4">
    <w:name w:val="Font Style14"/>
    <w:basedOn w:val="a0"/>
    <w:rsid w:val="004C063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8">
    <w:name w:val="Style8"/>
    <w:basedOn w:val="a"/>
    <w:rsid w:val="004C063E"/>
    <w:pPr>
      <w:widowControl w:val="0"/>
      <w:autoSpaceDE w:val="0"/>
      <w:autoSpaceDN w:val="0"/>
      <w:adjustRightInd w:val="0"/>
      <w:spacing w:line="173" w:lineRule="exact"/>
    </w:pPr>
  </w:style>
  <w:style w:type="paragraph" w:customStyle="1" w:styleId="Style6">
    <w:name w:val="Style6"/>
    <w:basedOn w:val="a"/>
    <w:rsid w:val="004C063E"/>
    <w:pPr>
      <w:widowControl w:val="0"/>
      <w:autoSpaceDE w:val="0"/>
      <w:autoSpaceDN w:val="0"/>
      <w:adjustRightInd w:val="0"/>
    </w:pPr>
  </w:style>
  <w:style w:type="character" w:styleId="a4">
    <w:name w:val="Strong"/>
    <w:basedOn w:val="a0"/>
    <w:uiPriority w:val="22"/>
    <w:qFormat/>
    <w:rsid w:val="004C06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1094</Words>
  <Characters>6239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ХГТК</cp:lastModifiedBy>
  <cp:revision>6</cp:revision>
  <dcterms:created xsi:type="dcterms:W3CDTF">2019-11-10T16:46:00Z</dcterms:created>
  <dcterms:modified xsi:type="dcterms:W3CDTF">2020-06-02T00:14:00Z</dcterms:modified>
</cp:coreProperties>
</file>